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776" w:rsidRPr="00C60E59" w:rsidRDefault="00DB1742">
      <w:pPr>
        <w:spacing w:after="0" w:line="408" w:lineRule="auto"/>
        <w:ind w:left="120"/>
        <w:jc w:val="center"/>
      </w:pPr>
      <w:bookmarkStart w:id="0" w:name="block-30120048"/>
      <w:r w:rsidRPr="00C60E59">
        <w:rPr>
          <w:rFonts w:ascii="Times New Roman" w:hAnsi="Times New Roman"/>
          <w:b/>
          <w:color w:val="000000"/>
          <w:sz w:val="28"/>
        </w:rPr>
        <w:t>МИНИСТЕРСТВО ПРОСВЕЩЕНИЯ РОССИЙСКОЙ ФЕДЕРАЦИИ</w:t>
      </w:r>
    </w:p>
    <w:p w:rsidR="007B1776" w:rsidRPr="00C60E59" w:rsidRDefault="007B1776">
      <w:pPr>
        <w:spacing w:after="0" w:line="408" w:lineRule="auto"/>
        <w:ind w:left="120"/>
        <w:jc w:val="center"/>
      </w:pPr>
    </w:p>
    <w:p w:rsidR="007B1776" w:rsidRPr="00C60E59" w:rsidRDefault="007B1776">
      <w:pPr>
        <w:spacing w:after="0" w:line="408" w:lineRule="auto"/>
        <w:ind w:left="120"/>
        <w:jc w:val="center"/>
      </w:pPr>
    </w:p>
    <w:p w:rsidR="007B1776" w:rsidRDefault="00DB1742">
      <w:pPr>
        <w:spacing w:after="0" w:line="408" w:lineRule="auto"/>
        <w:ind w:left="120"/>
        <w:jc w:val="center"/>
      </w:pPr>
      <w:r w:rsidRPr="00C60E59">
        <w:rPr>
          <w:rFonts w:ascii="Times New Roman" w:hAnsi="Times New Roman"/>
          <w:b/>
          <w:color w:val="000000"/>
          <w:sz w:val="28"/>
        </w:rPr>
        <w:t xml:space="preserve">МОУ СОШ № 4 им. </w:t>
      </w:r>
      <w:r>
        <w:rPr>
          <w:rFonts w:ascii="Times New Roman" w:hAnsi="Times New Roman"/>
          <w:b/>
          <w:color w:val="000000"/>
          <w:sz w:val="28"/>
        </w:rPr>
        <w:t>В. Бурова</w:t>
      </w:r>
    </w:p>
    <w:p w:rsidR="007B1776" w:rsidRDefault="007B1776">
      <w:pPr>
        <w:spacing w:after="0"/>
        <w:ind w:left="120"/>
      </w:pPr>
    </w:p>
    <w:p w:rsidR="007B1776" w:rsidRDefault="007B1776">
      <w:pPr>
        <w:spacing w:after="0"/>
        <w:ind w:left="120"/>
      </w:pPr>
    </w:p>
    <w:p w:rsidR="007B1776" w:rsidRDefault="007B1776">
      <w:pPr>
        <w:spacing w:after="0"/>
        <w:ind w:left="120"/>
      </w:pPr>
    </w:p>
    <w:p w:rsidR="007B1776" w:rsidRDefault="007B1776">
      <w:pPr>
        <w:spacing w:after="0"/>
        <w:ind w:left="120"/>
      </w:pPr>
    </w:p>
    <w:p w:rsidR="007B1776" w:rsidRPr="00C60E59" w:rsidRDefault="007B1776">
      <w:pPr>
        <w:spacing w:after="0"/>
        <w:ind w:left="120"/>
      </w:pPr>
    </w:p>
    <w:p w:rsidR="007B1776" w:rsidRPr="00C60E59" w:rsidRDefault="007B1776">
      <w:pPr>
        <w:spacing w:after="0"/>
        <w:ind w:left="120"/>
      </w:pPr>
    </w:p>
    <w:p w:rsidR="007B1776" w:rsidRPr="00C60E59" w:rsidRDefault="007B1776">
      <w:pPr>
        <w:spacing w:after="0"/>
        <w:ind w:left="120"/>
      </w:pPr>
    </w:p>
    <w:p w:rsidR="007B1776" w:rsidRPr="00C60E59" w:rsidRDefault="007B1776">
      <w:pPr>
        <w:spacing w:after="0"/>
        <w:ind w:left="120"/>
      </w:pPr>
    </w:p>
    <w:p w:rsidR="007B1776" w:rsidRPr="00C60E59" w:rsidRDefault="007B1776">
      <w:pPr>
        <w:spacing w:after="0"/>
        <w:ind w:left="120"/>
      </w:pPr>
    </w:p>
    <w:p w:rsidR="007B1776" w:rsidRPr="00C60E59" w:rsidRDefault="00DB1742">
      <w:pPr>
        <w:spacing w:after="0" w:line="408" w:lineRule="auto"/>
        <w:ind w:left="120"/>
        <w:jc w:val="center"/>
      </w:pPr>
      <w:r w:rsidRPr="00C60E59">
        <w:rPr>
          <w:rFonts w:ascii="Times New Roman" w:hAnsi="Times New Roman"/>
          <w:b/>
          <w:color w:val="000000"/>
          <w:sz w:val="28"/>
        </w:rPr>
        <w:t>РАБОЧАЯ ПРОГРАММА</w:t>
      </w:r>
    </w:p>
    <w:p w:rsidR="007B1776" w:rsidRPr="00C60E59" w:rsidRDefault="00DB1742">
      <w:pPr>
        <w:spacing w:after="0" w:line="408" w:lineRule="auto"/>
        <w:ind w:left="120"/>
        <w:jc w:val="center"/>
      </w:pPr>
      <w:r w:rsidRPr="00C60E59">
        <w:rPr>
          <w:rFonts w:ascii="Times New Roman" w:hAnsi="Times New Roman"/>
          <w:color w:val="000000"/>
          <w:sz w:val="28"/>
        </w:rPr>
        <w:t>(</w:t>
      </w:r>
      <w:r>
        <w:rPr>
          <w:rFonts w:ascii="Times New Roman" w:hAnsi="Times New Roman"/>
          <w:color w:val="000000"/>
          <w:sz w:val="28"/>
        </w:rPr>
        <w:t>ID</w:t>
      </w:r>
      <w:r w:rsidRPr="00C60E59">
        <w:rPr>
          <w:rFonts w:ascii="Times New Roman" w:hAnsi="Times New Roman"/>
          <w:color w:val="000000"/>
          <w:sz w:val="28"/>
        </w:rPr>
        <w:t xml:space="preserve"> 3976837)</w:t>
      </w:r>
    </w:p>
    <w:p w:rsidR="007B1776" w:rsidRPr="00C60E59" w:rsidRDefault="007B1776">
      <w:pPr>
        <w:spacing w:after="0"/>
        <w:ind w:left="120"/>
        <w:jc w:val="center"/>
      </w:pPr>
    </w:p>
    <w:p w:rsidR="007B1776" w:rsidRPr="00C60E59" w:rsidRDefault="00DB1742">
      <w:pPr>
        <w:spacing w:after="0" w:line="408" w:lineRule="auto"/>
        <w:ind w:left="120"/>
        <w:jc w:val="center"/>
      </w:pPr>
      <w:r w:rsidRPr="00C60E59">
        <w:rPr>
          <w:rFonts w:ascii="Times New Roman" w:hAnsi="Times New Roman"/>
          <w:b/>
          <w:color w:val="000000"/>
          <w:sz w:val="28"/>
        </w:rPr>
        <w:t>учебного предмета «Геометрия. Углубленный уровень»</w:t>
      </w:r>
    </w:p>
    <w:p w:rsidR="007B1776" w:rsidRPr="00C60E59" w:rsidRDefault="00DB1742">
      <w:pPr>
        <w:spacing w:after="0" w:line="408" w:lineRule="auto"/>
        <w:ind w:left="120"/>
        <w:jc w:val="center"/>
      </w:pPr>
      <w:r w:rsidRPr="00C60E59">
        <w:rPr>
          <w:rFonts w:ascii="Times New Roman" w:hAnsi="Times New Roman"/>
          <w:color w:val="000000"/>
          <w:sz w:val="28"/>
        </w:rPr>
        <w:t xml:space="preserve">для обучающихся 10 </w:t>
      </w:r>
      <w:r w:rsidRPr="00C60E59">
        <w:rPr>
          <w:rFonts w:ascii="Calibri" w:hAnsi="Calibri"/>
          <w:color w:val="000000"/>
          <w:sz w:val="28"/>
        </w:rPr>
        <w:t xml:space="preserve">– </w:t>
      </w:r>
      <w:r w:rsidRPr="00C60E59">
        <w:rPr>
          <w:rFonts w:ascii="Times New Roman" w:hAnsi="Times New Roman"/>
          <w:color w:val="000000"/>
          <w:sz w:val="28"/>
        </w:rPr>
        <w:t xml:space="preserve">11 классов </w:t>
      </w: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Default="007B1776">
      <w:pPr>
        <w:spacing w:after="0"/>
        <w:ind w:left="120"/>
        <w:jc w:val="center"/>
        <w:rPr>
          <w:lang w:val="en-US"/>
        </w:rPr>
      </w:pPr>
    </w:p>
    <w:p w:rsidR="00272F0E" w:rsidRDefault="00272F0E">
      <w:pPr>
        <w:spacing w:after="0"/>
        <w:ind w:left="120"/>
        <w:jc w:val="center"/>
        <w:rPr>
          <w:lang w:val="en-US"/>
        </w:rPr>
      </w:pPr>
    </w:p>
    <w:p w:rsidR="00272F0E" w:rsidRPr="00272F0E" w:rsidRDefault="00272F0E">
      <w:pPr>
        <w:spacing w:after="0"/>
        <w:ind w:left="120"/>
        <w:jc w:val="center"/>
        <w:rPr>
          <w:lang w:val="en-US"/>
        </w:rP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7B1776">
      <w:pPr>
        <w:spacing w:after="0"/>
        <w:ind w:left="120"/>
        <w:jc w:val="center"/>
      </w:pPr>
    </w:p>
    <w:p w:rsidR="007B1776" w:rsidRPr="00C60E59" w:rsidRDefault="00DB1742" w:rsidP="00C60E59">
      <w:pPr>
        <w:spacing w:after="0"/>
        <w:ind w:left="120"/>
        <w:jc w:val="center"/>
        <w:sectPr w:rsidR="007B1776" w:rsidRPr="00C60E59">
          <w:pgSz w:w="11906" w:h="16383"/>
          <w:pgMar w:top="1134" w:right="850" w:bottom="1134" w:left="1701" w:header="720" w:footer="720" w:gutter="0"/>
          <w:cols w:space="720"/>
        </w:sectPr>
      </w:pPr>
      <w:bookmarkStart w:id="1" w:name="f00381cc-dd6e-48b1-8d40-3a07eef759ff"/>
      <w:r w:rsidRPr="00C60E59">
        <w:rPr>
          <w:rFonts w:ascii="Times New Roman" w:hAnsi="Times New Roman"/>
          <w:b/>
          <w:color w:val="000000"/>
          <w:sz w:val="28"/>
        </w:rPr>
        <w:t xml:space="preserve">Бежецк 2023 </w:t>
      </w:r>
      <w:bookmarkEnd w:id="1"/>
    </w:p>
    <w:p w:rsidR="007B1776" w:rsidRPr="00C60E59" w:rsidRDefault="00DB1742" w:rsidP="00C60E59">
      <w:pPr>
        <w:spacing w:after="0" w:line="264" w:lineRule="auto"/>
        <w:jc w:val="both"/>
      </w:pPr>
      <w:bookmarkStart w:id="2" w:name="block-30120049"/>
      <w:bookmarkEnd w:id="0"/>
      <w:r w:rsidRPr="00C60E59">
        <w:rPr>
          <w:rFonts w:ascii="Times New Roman" w:hAnsi="Times New Roman"/>
          <w:b/>
          <w:color w:val="000000"/>
          <w:sz w:val="28"/>
        </w:rPr>
        <w:lastRenderedPageBreak/>
        <w:t>ПОЯСНИТЕЛЬНАЯ ЗАПИСКА</w:t>
      </w:r>
    </w:p>
    <w:p w:rsidR="007B1776" w:rsidRPr="00C60E59" w:rsidRDefault="007B1776">
      <w:pPr>
        <w:spacing w:after="0" w:line="264" w:lineRule="auto"/>
        <w:ind w:left="120"/>
        <w:jc w:val="both"/>
      </w:pPr>
    </w:p>
    <w:p w:rsidR="007B1776" w:rsidRPr="00C60E59" w:rsidRDefault="00DB1742">
      <w:pPr>
        <w:spacing w:after="0" w:line="264" w:lineRule="auto"/>
        <w:ind w:firstLine="600"/>
        <w:jc w:val="both"/>
      </w:pPr>
      <w:r w:rsidRPr="00C60E59">
        <w:rPr>
          <w:rFonts w:ascii="Times New Roman" w:hAnsi="Times New Roman"/>
          <w:color w:val="000000"/>
          <w:sz w:val="28"/>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spellStart"/>
      <w:proofErr w:type="gramStart"/>
      <w:r w:rsidRPr="00C60E59">
        <w:rPr>
          <w:rFonts w:ascii="Times New Roman" w:hAnsi="Times New Roman"/>
          <w:color w:val="000000"/>
          <w:sz w:val="28"/>
        </w:rPr>
        <w:t>естественно-научной</w:t>
      </w:r>
      <w:proofErr w:type="spellEnd"/>
      <w:proofErr w:type="gramEnd"/>
      <w:r w:rsidRPr="00C60E59">
        <w:rPr>
          <w:rFonts w:ascii="Times New Roman" w:hAnsi="Times New Roman"/>
          <w:color w:val="000000"/>
          <w:sz w:val="28"/>
        </w:rPr>
        <w:t xml:space="preserve"> направленности и предметов гуманитарного цикла. Поскольку логическое мышление, формируемое при изучении </w:t>
      </w:r>
      <w:proofErr w:type="gramStart"/>
      <w:r w:rsidRPr="00C60E59">
        <w:rPr>
          <w:rFonts w:ascii="Times New Roman" w:hAnsi="Times New Roman"/>
          <w:color w:val="000000"/>
          <w:sz w:val="28"/>
        </w:rPr>
        <w:t>обучающимися</w:t>
      </w:r>
      <w:proofErr w:type="gramEnd"/>
      <w:r w:rsidRPr="00C60E59">
        <w:rPr>
          <w:rFonts w:ascii="Times New Roman" w:hAnsi="Times New Roman"/>
          <w:color w:val="000000"/>
          <w:sz w:val="28"/>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w:t>
      </w:r>
      <w:proofErr w:type="spellStart"/>
      <w:r w:rsidRPr="00C60E59">
        <w:rPr>
          <w:rFonts w:ascii="Times New Roman" w:hAnsi="Times New Roman"/>
          <w:color w:val="000000"/>
          <w:sz w:val="28"/>
        </w:rPr>
        <w:t>естественно-научного</w:t>
      </w:r>
      <w:proofErr w:type="spellEnd"/>
      <w:r w:rsidRPr="00C60E59">
        <w:rPr>
          <w:rFonts w:ascii="Times New Roman" w:hAnsi="Times New Roman"/>
          <w:color w:val="000000"/>
          <w:sz w:val="28"/>
        </w:rPr>
        <w:t xml:space="preserve"> цикла, в частности физических задач.</w:t>
      </w:r>
    </w:p>
    <w:p w:rsidR="007B1776" w:rsidRPr="00C60E59" w:rsidRDefault="00DB1742">
      <w:pPr>
        <w:spacing w:after="0" w:line="264" w:lineRule="auto"/>
        <w:ind w:firstLine="600"/>
        <w:jc w:val="both"/>
      </w:pPr>
      <w:r w:rsidRPr="00C60E59">
        <w:rPr>
          <w:rFonts w:ascii="Times New Roman" w:hAnsi="Times New Roman"/>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7B1776" w:rsidRPr="00C60E59" w:rsidRDefault="00DB1742">
      <w:pPr>
        <w:spacing w:after="0" w:line="264" w:lineRule="auto"/>
        <w:ind w:firstLine="600"/>
        <w:jc w:val="both"/>
      </w:pPr>
      <w:r w:rsidRPr="00C60E59">
        <w:rPr>
          <w:rFonts w:ascii="Times New Roman" w:hAnsi="Times New Roman"/>
          <w:color w:val="000000"/>
          <w:sz w:val="28"/>
        </w:rPr>
        <w:t>Приоритетными задачами курса геометрии на углублённом уровне, расширяющими и усиливающими курс базового уровня, являются:</w:t>
      </w:r>
    </w:p>
    <w:p w:rsidR="007B1776" w:rsidRPr="00C60E59" w:rsidRDefault="00DB1742">
      <w:pPr>
        <w:spacing w:after="0" w:line="264" w:lineRule="auto"/>
        <w:ind w:firstLine="600"/>
        <w:jc w:val="both"/>
      </w:pPr>
      <w:r w:rsidRPr="00C60E59">
        <w:rPr>
          <w:rFonts w:ascii="Times New Roman" w:hAnsi="Times New Roman"/>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rsidR="007B1776" w:rsidRPr="00C60E59" w:rsidRDefault="00DB1742">
      <w:pPr>
        <w:spacing w:after="0" w:line="264" w:lineRule="auto"/>
        <w:ind w:firstLine="600"/>
        <w:jc w:val="both"/>
      </w:pPr>
      <w:r w:rsidRPr="00C60E59">
        <w:rPr>
          <w:rFonts w:ascii="Times New Roman" w:hAnsi="Times New Roman"/>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7B1776" w:rsidRPr="00C60E59" w:rsidRDefault="00DB1742">
      <w:pPr>
        <w:spacing w:after="0" w:line="264" w:lineRule="auto"/>
        <w:ind w:firstLine="600"/>
        <w:jc w:val="both"/>
      </w:pPr>
      <w:r w:rsidRPr="00C60E59">
        <w:rPr>
          <w:rFonts w:ascii="Times New Roman" w:hAnsi="Times New Roman"/>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7B1776" w:rsidRPr="00C60E59" w:rsidRDefault="00DB1742">
      <w:pPr>
        <w:spacing w:after="0" w:line="264" w:lineRule="auto"/>
        <w:ind w:firstLine="600"/>
        <w:jc w:val="both"/>
      </w:pPr>
      <w:r w:rsidRPr="00C60E59">
        <w:rPr>
          <w:rFonts w:ascii="Times New Roman" w:hAnsi="Times New Roman"/>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7B1776" w:rsidRPr="00C60E59" w:rsidRDefault="00DB1742">
      <w:pPr>
        <w:spacing w:after="0" w:line="264" w:lineRule="auto"/>
        <w:ind w:firstLine="600"/>
        <w:jc w:val="both"/>
      </w:pPr>
      <w:r w:rsidRPr="00C60E59">
        <w:rPr>
          <w:rFonts w:ascii="Times New Roman" w:hAnsi="Times New Roman"/>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7B1776" w:rsidRPr="00C60E59" w:rsidRDefault="00DB1742">
      <w:pPr>
        <w:spacing w:after="0" w:line="264" w:lineRule="auto"/>
        <w:ind w:firstLine="600"/>
        <w:jc w:val="both"/>
      </w:pPr>
      <w:r w:rsidRPr="00C60E59">
        <w:rPr>
          <w:rFonts w:ascii="Times New Roman" w:hAnsi="Times New Roman"/>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C60E59">
        <w:rPr>
          <w:rFonts w:ascii="Times New Roman" w:hAnsi="Times New Roman"/>
          <w:color w:val="000000"/>
          <w:sz w:val="28"/>
        </w:rPr>
        <w:t>ств пр</w:t>
      </w:r>
      <w:proofErr w:type="gramEnd"/>
      <w:r w:rsidRPr="00C60E59">
        <w:rPr>
          <w:rFonts w:ascii="Times New Roman" w:hAnsi="Times New Roman"/>
          <w:color w:val="000000"/>
          <w:sz w:val="28"/>
        </w:rPr>
        <w:t xml:space="preserve">и </w:t>
      </w:r>
      <w:r w:rsidRPr="00C60E59">
        <w:rPr>
          <w:rFonts w:ascii="Times New Roman" w:hAnsi="Times New Roman"/>
          <w:color w:val="000000"/>
          <w:sz w:val="28"/>
        </w:rPr>
        <w:lastRenderedPageBreak/>
        <w:t>обосновании математических утверждений и роли аксиоматики в проведении дедуктивных рассуждений;</w:t>
      </w:r>
    </w:p>
    <w:p w:rsidR="007B1776" w:rsidRPr="00C60E59" w:rsidRDefault="00DB1742">
      <w:pPr>
        <w:spacing w:after="0" w:line="264" w:lineRule="auto"/>
        <w:ind w:firstLine="600"/>
        <w:jc w:val="both"/>
      </w:pPr>
      <w:r w:rsidRPr="00C60E59">
        <w:rPr>
          <w:rFonts w:ascii="Times New Roman" w:hAnsi="Times New Roman"/>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7B1776" w:rsidRPr="00C60E59" w:rsidRDefault="00DB1742">
      <w:pPr>
        <w:spacing w:after="0" w:line="264" w:lineRule="auto"/>
        <w:ind w:firstLine="600"/>
        <w:jc w:val="both"/>
      </w:pPr>
      <w:r w:rsidRPr="00C60E59">
        <w:rPr>
          <w:rFonts w:ascii="Times New Roman" w:hAnsi="Times New Roman"/>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7B1776" w:rsidRPr="00C60E59" w:rsidRDefault="00DB1742">
      <w:pPr>
        <w:spacing w:after="0" w:line="264" w:lineRule="auto"/>
        <w:ind w:firstLine="600"/>
        <w:jc w:val="both"/>
      </w:pPr>
      <w:r w:rsidRPr="00C60E59">
        <w:rPr>
          <w:rFonts w:ascii="Times New Roman" w:hAnsi="Times New Roman"/>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7B1776" w:rsidRPr="00C60E59" w:rsidRDefault="00DB1742">
      <w:pPr>
        <w:spacing w:after="0" w:line="264" w:lineRule="auto"/>
        <w:ind w:firstLine="600"/>
        <w:jc w:val="both"/>
      </w:pPr>
      <w:r w:rsidRPr="00C60E59">
        <w:rPr>
          <w:rFonts w:ascii="Times New Roman" w:hAnsi="Times New Roman"/>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7B1776" w:rsidRPr="00C60E59" w:rsidRDefault="00DB1742">
      <w:pPr>
        <w:spacing w:after="0" w:line="264" w:lineRule="auto"/>
        <w:ind w:firstLine="600"/>
        <w:jc w:val="both"/>
      </w:pPr>
      <w:r w:rsidRPr="00C60E59">
        <w:rPr>
          <w:rFonts w:ascii="Times New Roman" w:hAnsi="Times New Roman"/>
          <w:color w:val="000000"/>
          <w:sz w:val="28"/>
        </w:rPr>
        <w:t>Переход к изучению геометрии на углублённом уровне позволяет:</w:t>
      </w:r>
    </w:p>
    <w:p w:rsidR="007B1776" w:rsidRPr="00C60E59" w:rsidRDefault="00DB1742">
      <w:pPr>
        <w:spacing w:after="0" w:line="264" w:lineRule="auto"/>
        <w:ind w:firstLine="600"/>
        <w:jc w:val="both"/>
      </w:pPr>
      <w:r w:rsidRPr="00C60E59">
        <w:rPr>
          <w:rFonts w:ascii="Times New Roman" w:hAnsi="Times New Roman"/>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7B1776" w:rsidRPr="00C60E59" w:rsidRDefault="00DB1742">
      <w:pPr>
        <w:spacing w:after="0" w:line="264" w:lineRule="auto"/>
        <w:ind w:firstLine="600"/>
        <w:jc w:val="both"/>
      </w:pPr>
      <w:r w:rsidRPr="00C60E59">
        <w:rPr>
          <w:rFonts w:ascii="Times New Roman" w:hAnsi="Times New Roman"/>
          <w:color w:val="000000"/>
          <w:sz w:val="28"/>
        </w:rPr>
        <w:t xml:space="preserve">подготовить </w:t>
      </w:r>
      <w:proofErr w:type="gramStart"/>
      <w:r w:rsidRPr="00C60E59">
        <w:rPr>
          <w:rFonts w:ascii="Times New Roman" w:hAnsi="Times New Roman"/>
          <w:color w:val="000000"/>
          <w:sz w:val="28"/>
        </w:rPr>
        <w:t>обучающихся</w:t>
      </w:r>
      <w:proofErr w:type="gramEnd"/>
      <w:r w:rsidRPr="00C60E59">
        <w:rPr>
          <w:rFonts w:ascii="Times New Roman" w:hAnsi="Times New Roman"/>
          <w:color w:val="000000"/>
          <w:sz w:val="28"/>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7B1776" w:rsidRPr="00C60E59" w:rsidRDefault="00DB1742">
      <w:pPr>
        <w:spacing w:after="0" w:line="264" w:lineRule="auto"/>
        <w:ind w:firstLine="600"/>
        <w:jc w:val="both"/>
      </w:pPr>
      <w:bookmarkStart w:id="3" w:name="04eb6aa7-7a2b-4c78-a285-c233698ad3f6"/>
      <w:r w:rsidRPr="00C60E59">
        <w:rPr>
          <w:rFonts w:ascii="Times New Roman" w:hAnsi="Times New Roman"/>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p>
    <w:p w:rsidR="007B1776" w:rsidRPr="00C60E59" w:rsidRDefault="007B1776">
      <w:pPr>
        <w:sectPr w:rsidR="007B1776" w:rsidRPr="00C60E59">
          <w:pgSz w:w="11906" w:h="16383"/>
          <w:pgMar w:top="1134" w:right="850" w:bottom="1134" w:left="1701" w:header="720" w:footer="720" w:gutter="0"/>
          <w:cols w:space="720"/>
        </w:sectPr>
      </w:pPr>
    </w:p>
    <w:p w:rsidR="007B1776" w:rsidRPr="00C60E59" w:rsidRDefault="00DB1742">
      <w:pPr>
        <w:spacing w:after="0" w:line="264" w:lineRule="auto"/>
        <w:ind w:left="120"/>
        <w:jc w:val="both"/>
      </w:pPr>
      <w:bookmarkStart w:id="4" w:name="block-30120050"/>
      <w:bookmarkEnd w:id="2"/>
      <w:r w:rsidRPr="00C60E59">
        <w:rPr>
          <w:rFonts w:ascii="Times New Roman" w:hAnsi="Times New Roman"/>
          <w:b/>
          <w:color w:val="000000"/>
          <w:sz w:val="28"/>
        </w:rPr>
        <w:lastRenderedPageBreak/>
        <w:t>СОДЕРЖАНИЕ ОБУЧЕНИЯ</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10 КЛАСС</w:t>
      </w:r>
    </w:p>
    <w:p w:rsidR="007B1776" w:rsidRPr="00C60E59" w:rsidRDefault="007B1776">
      <w:pPr>
        <w:spacing w:after="0" w:line="264" w:lineRule="auto"/>
        <w:ind w:left="120"/>
        <w:jc w:val="both"/>
      </w:pPr>
    </w:p>
    <w:p w:rsidR="007B1776" w:rsidRPr="00C60E59" w:rsidRDefault="00DB1742">
      <w:pPr>
        <w:spacing w:after="0" w:line="264" w:lineRule="auto"/>
        <w:ind w:firstLine="600"/>
        <w:jc w:val="both"/>
      </w:pPr>
      <w:r w:rsidRPr="00C60E59">
        <w:rPr>
          <w:rFonts w:ascii="Times New Roman" w:hAnsi="Times New Roman"/>
          <w:b/>
          <w:color w:val="000000"/>
          <w:sz w:val="28"/>
        </w:rPr>
        <w:t>Прямые и плоскости в пространстве</w:t>
      </w:r>
    </w:p>
    <w:p w:rsidR="007B1776" w:rsidRPr="00C60E59" w:rsidRDefault="00DB1742">
      <w:pPr>
        <w:spacing w:after="0" w:line="264" w:lineRule="auto"/>
        <w:ind w:firstLine="600"/>
        <w:jc w:val="both"/>
      </w:pPr>
      <w:r w:rsidRPr="00C60E59">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7B1776" w:rsidRPr="00C60E59" w:rsidRDefault="00DB1742">
      <w:pPr>
        <w:spacing w:after="0" w:line="264" w:lineRule="auto"/>
        <w:ind w:firstLine="600"/>
        <w:jc w:val="both"/>
      </w:pPr>
      <w:r w:rsidRPr="00C60E59">
        <w:rPr>
          <w:rFonts w:ascii="Times New Roman" w:hAnsi="Times New Roman"/>
          <w:color w:val="000000"/>
          <w:sz w:val="28"/>
        </w:rPr>
        <w:t xml:space="preserve">Взаимное расположение </w:t>
      </w:r>
      <w:proofErr w:type="gramStart"/>
      <w:r w:rsidRPr="00C60E59">
        <w:rPr>
          <w:rFonts w:ascii="Times New Roman" w:hAnsi="Times New Roman"/>
          <w:color w:val="000000"/>
          <w:sz w:val="28"/>
        </w:rPr>
        <w:t>прямых</w:t>
      </w:r>
      <w:proofErr w:type="gramEnd"/>
      <w:r w:rsidRPr="00C60E59">
        <w:rPr>
          <w:rFonts w:ascii="Times New Roman" w:hAnsi="Times New Roman"/>
          <w:color w:val="000000"/>
          <w:sz w:val="28"/>
        </w:rPr>
        <w:t xml:space="preserve"> в пространстве: пересекающиеся, параллельные и скрещивающиеся прямые. Признаки </w:t>
      </w:r>
      <w:proofErr w:type="gramStart"/>
      <w:r w:rsidRPr="00C60E59">
        <w:rPr>
          <w:rFonts w:ascii="Times New Roman" w:hAnsi="Times New Roman"/>
          <w:color w:val="000000"/>
          <w:sz w:val="28"/>
        </w:rPr>
        <w:t>скрещивающихся</w:t>
      </w:r>
      <w:proofErr w:type="gramEnd"/>
      <w:r w:rsidRPr="00C60E59">
        <w:rPr>
          <w:rFonts w:ascii="Times New Roman" w:hAnsi="Times New Roman"/>
          <w:color w:val="000000"/>
          <w:sz w:val="28"/>
        </w:rPr>
        <w:t xml:space="preserve"> прямых. </w:t>
      </w:r>
      <w:proofErr w:type="gramStart"/>
      <w:r w:rsidRPr="00C60E59">
        <w:rPr>
          <w:rFonts w:ascii="Times New Roman" w:hAnsi="Times New Roman"/>
          <w:color w:val="000000"/>
          <w:sz w:val="28"/>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C60E59">
        <w:rPr>
          <w:rFonts w:ascii="Times New Roman" w:hAnsi="Times New Roman"/>
          <w:color w:val="000000"/>
          <w:sz w:val="28"/>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C60E59">
        <w:rPr>
          <w:rFonts w:ascii="Times New Roman" w:hAnsi="Times New Roman"/>
          <w:color w:val="000000"/>
          <w:sz w:val="28"/>
        </w:rPr>
        <w:t>сонаправленными</w:t>
      </w:r>
      <w:proofErr w:type="spellEnd"/>
      <w:r w:rsidRPr="00C60E59">
        <w:rPr>
          <w:rFonts w:ascii="Times New Roman" w:hAnsi="Times New Roman"/>
          <w:color w:val="000000"/>
          <w:sz w:val="28"/>
        </w:rPr>
        <w:t xml:space="preserve"> сторонами, угол </w:t>
      </w:r>
      <w:proofErr w:type="gramStart"/>
      <w:r w:rsidRPr="00C60E59">
        <w:rPr>
          <w:rFonts w:ascii="Times New Roman" w:hAnsi="Times New Roman"/>
          <w:color w:val="000000"/>
          <w:sz w:val="28"/>
        </w:rPr>
        <w:t>между</w:t>
      </w:r>
      <w:proofErr w:type="gramEnd"/>
      <w:r w:rsidRPr="00C60E59">
        <w:rPr>
          <w:rFonts w:ascii="Times New Roman" w:hAnsi="Times New Roman"/>
          <w:color w:val="000000"/>
          <w:sz w:val="28"/>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7B1776" w:rsidRPr="00C60E59" w:rsidRDefault="00DB1742">
      <w:pPr>
        <w:spacing w:after="0" w:line="264" w:lineRule="auto"/>
        <w:ind w:firstLine="600"/>
        <w:jc w:val="both"/>
      </w:pPr>
      <w:r w:rsidRPr="00C60E59">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7B1776" w:rsidRPr="00C60E59" w:rsidRDefault="00DB1742">
      <w:pPr>
        <w:spacing w:after="0" w:line="264" w:lineRule="auto"/>
        <w:ind w:firstLine="600"/>
        <w:jc w:val="both"/>
      </w:pPr>
      <w:r w:rsidRPr="00C60E59">
        <w:rPr>
          <w:rFonts w:ascii="Times New Roman" w:hAnsi="Times New Roman"/>
          <w:color w:val="000000"/>
          <w:sz w:val="28"/>
        </w:rPr>
        <w:t xml:space="preserve">Углы в пространстве: угол между прямой и плоскостью, двугранный угол, линейный угол двугранного угла. </w:t>
      </w:r>
      <w:proofErr w:type="gramStart"/>
      <w:r w:rsidRPr="00C60E59">
        <w:rPr>
          <w:rFonts w:ascii="Times New Roman" w:hAnsi="Times New Roman"/>
          <w:color w:val="000000"/>
          <w:sz w:val="28"/>
        </w:rPr>
        <w:t>Трёхгранный</w:t>
      </w:r>
      <w:proofErr w:type="gramEnd"/>
      <w:r w:rsidRPr="00C60E59">
        <w:rPr>
          <w:rFonts w:ascii="Times New Roman" w:hAnsi="Times New Roman"/>
          <w:color w:val="000000"/>
          <w:sz w:val="28"/>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7B1776" w:rsidRPr="00C60E59" w:rsidRDefault="00DB1742">
      <w:pPr>
        <w:spacing w:after="0" w:line="264" w:lineRule="auto"/>
        <w:ind w:firstLine="600"/>
        <w:jc w:val="both"/>
      </w:pPr>
      <w:r w:rsidRPr="00C60E59">
        <w:rPr>
          <w:rFonts w:ascii="Times New Roman" w:hAnsi="Times New Roman"/>
          <w:b/>
          <w:color w:val="000000"/>
          <w:sz w:val="28"/>
        </w:rPr>
        <w:t>Многогранники</w:t>
      </w:r>
    </w:p>
    <w:p w:rsidR="007B1776" w:rsidRPr="00C60E59" w:rsidRDefault="00DB1742">
      <w:pPr>
        <w:spacing w:after="0" w:line="264" w:lineRule="auto"/>
        <w:ind w:firstLine="600"/>
        <w:jc w:val="both"/>
      </w:pPr>
      <w:r w:rsidRPr="00C60E59">
        <w:rPr>
          <w:rFonts w:ascii="Times New Roman" w:hAnsi="Times New Roman"/>
          <w:color w:val="000000"/>
          <w:sz w:val="28"/>
        </w:rPr>
        <w:t xml:space="preserve">Виды многогранников, развёртка многогранника. Призма: </w:t>
      </w:r>
      <w:r>
        <w:rPr>
          <w:rFonts w:ascii="Times New Roman" w:hAnsi="Times New Roman"/>
          <w:color w:val="000000"/>
          <w:sz w:val="28"/>
        </w:rPr>
        <w:t>n</w:t>
      </w:r>
      <w:r w:rsidRPr="00C60E59">
        <w:rPr>
          <w:rFonts w:ascii="Times New Roman" w:hAnsi="Times New Roman"/>
          <w:color w:val="000000"/>
          <w:sz w:val="28"/>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C60E59">
        <w:rPr>
          <w:rFonts w:ascii="Times New Roman" w:hAnsi="Times New Roman"/>
          <w:color w:val="000000"/>
          <w:sz w:val="28"/>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C60E59">
        <w:rPr>
          <w:rFonts w:ascii="Times New Roman" w:hAnsi="Times New Roman"/>
          <w:color w:val="000000"/>
          <w:sz w:val="28"/>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7B1776" w:rsidRPr="00C60E59" w:rsidRDefault="00DB1742">
      <w:pPr>
        <w:spacing w:after="0" w:line="264" w:lineRule="auto"/>
        <w:ind w:firstLine="600"/>
        <w:jc w:val="both"/>
      </w:pPr>
      <w:r w:rsidRPr="00C60E59">
        <w:rPr>
          <w:rFonts w:ascii="Times New Roman" w:hAnsi="Times New Roman"/>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7B1776" w:rsidRPr="00C60E59" w:rsidRDefault="00DB1742">
      <w:pPr>
        <w:spacing w:after="0" w:line="264" w:lineRule="auto"/>
        <w:ind w:firstLine="600"/>
        <w:jc w:val="both"/>
      </w:pPr>
      <w:r w:rsidRPr="00C60E59">
        <w:rPr>
          <w:rFonts w:ascii="Times New Roman" w:hAnsi="Times New Roman"/>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7B1776" w:rsidRPr="00C60E59" w:rsidRDefault="00DB1742">
      <w:pPr>
        <w:spacing w:after="0" w:line="264" w:lineRule="auto"/>
        <w:ind w:firstLine="600"/>
        <w:jc w:val="both"/>
      </w:pPr>
      <w:r w:rsidRPr="00C60E59">
        <w:rPr>
          <w:rFonts w:ascii="Times New Roman" w:hAnsi="Times New Roman"/>
          <w:b/>
          <w:color w:val="000000"/>
          <w:sz w:val="28"/>
        </w:rPr>
        <w:t>Векторы и координаты в пространстве</w:t>
      </w:r>
    </w:p>
    <w:p w:rsidR="007B1776" w:rsidRPr="00C60E59" w:rsidRDefault="00DB1742">
      <w:pPr>
        <w:spacing w:after="0" w:line="264" w:lineRule="auto"/>
        <w:ind w:firstLine="600"/>
        <w:jc w:val="both"/>
      </w:pPr>
      <w:r w:rsidRPr="00C60E59">
        <w:rPr>
          <w:rFonts w:ascii="Times New Roman" w:hAnsi="Times New Roman"/>
          <w:color w:val="000000"/>
          <w:sz w:val="28"/>
        </w:rPr>
        <w:t xml:space="preserve">Понятия: вектор в пространстве, нулевой вектор, длина ненулевого вектора, векторы коллинеарные, </w:t>
      </w:r>
      <w:proofErr w:type="spellStart"/>
      <w:r w:rsidRPr="00C60E59">
        <w:rPr>
          <w:rFonts w:ascii="Times New Roman" w:hAnsi="Times New Roman"/>
          <w:color w:val="000000"/>
          <w:sz w:val="28"/>
        </w:rPr>
        <w:t>сонаправленные</w:t>
      </w:r>
      <w:proofErr w:type="spellEnd"/>
      <w:r w:rsidRPr="00C60E59">
        <w:rPr>
          <w:rFonts w:ascii="Times New Roman" w:hAnsi="Times New Roman"/>
          <w:color w:val="000000"/>
          <w:sz w:val="28"/>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w:t>
      </w:r>
      <w:proofErr w:type="spellStart"/>
      <w:r w:rsidRPr="00C60E59">
        <w:rPr>
          <w:rFonts w:ascii="Times New Roman" w:hAnsi="Times New Roman"/>
          <w:color w:val="000000"/>
          <w:sz w:val="28"/>
        </w:rPr>
        <w:t>компланарные</w:t>
      </w:r>
      <w:proofErr w:type="spellEnd"/>
      <w:r w:rsidRPr="00C60E59">
        <w:rPr>
          <w:rFonts w:ascii="Times New Roman" w:hAnsi="Times New Roman"/>
          <w:color w:val="000000"/>
          <w:sz w:val="28"/>
        </w:rPr>
        <w:t xml:space="preserve"> векторы. Признак </w:t>
      </w:r>
      <w:proofErr w:type="spellStart"/>
      <w:r w:rsidRPr="00C60E59">
        <w:rPr>
          <w:rFonts w:ascii="Times New Roman" w:hAnsi="Times New Roman"/>
          <w:color w:val="000000"/>
          <w:sz w:val="28"/>
        </w:rPr>
        <w:t>компланарности</w:t>
      </w:r>
      <w:proofErr w:type="spellEnd"/>
      <w:r w:rsidRPr="00C60E59">
        <w:rPr>
          <w:rFonts w:ascii="Times New Roman" w:hAnsi="Times New Roman"/>
          <w:color w:val="000000"/>
          <w:sz w:val="28"/>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7B1776" w:rsidRPr="00C60E59" w:rsidRDefault="00DB1742">
      <w:pPr>
        <w:spacing w:after="0" w:line="264" w:lineRule="auto"/>
        <w:ind w:left="120"/>
        <w:jc w:val="both"/>
      </w:pPr>
      <w:r w:rsidRPr="00C60E59">
        <w:rPr>
          <w:rFonts w:ascii="Times New Roman" w:hAnsi="Times New Roman"/>
          <w:b/>
          <w:color w:val="000000"/>
          <w:sz w:val="28"/>
        </w:rPr>
        <w:t>11 КЛАСС</w:t>
      </w:r>
    </w:p>
    <w:p w:rsidR="007B1776" w:rsidRPr="00C60E59" w:rsidRDefault="007B1776">
      <w:pPr>
        <w:spacing w:after="0" w:line="264" w:lineRule="auto"/>
        <w:ind w:left="120"/>
        <w:jc w:val="both"/>
      </w:pPr>
    </w:p>
    <w:p w:rsidR="007B1776" w:rsidRPr="00C60E59" w:rsidRDefault="00DB1742">
      <w:pPr>
        <w:spacing w:after="0" w:line="264" w:lineRule="auto"/>
        <w:ind w:firstLine="600"/>
        <w:jc w:val="both"/>
      </w:pPr>
      <w:r w:rsidRPr="00C60E59">
        <w:rPr>
          <w:rFonts w:ascii="Times New Roman" w:hAnsi="Times New Roman"/>
          <w:b/>
          <w:color w:val="000000"/>
          <w:sz w:val="28"/>
        </w:rPr>
        <w:t>Тела вращения</w:t>
      </w:r>
    </w:p>
    <w:p w:rsidR="007B1776" w:rsidRPr="00C60E59" w:rsidRDefault="00DB1742">
      <w:pPr>
        <w:spacing w:after="0" w:line="264" w:lineRule="auto"/>
        <w:ind w:firstLine="600"/>
        <w:jc w:val="both"/>
      </w:pPr>
      <w:r w:rsidRPr="00C60E59">
        <w:rPr>
          <w:rFonts w:ascii="Times New Roman" w:hAnsi="Times New Roman"/>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7B1776" w:rsidRPr="00C60E59" w:rsidRDefault="00DB1742">
      <w:pPr>
        <w:spacing w:after="0" w:line="264" w:lineRule="auto"/>
        <w:ind w:firstLine="600"/>
        <w:jc w:val="both"/>
      </w:pPr>
      <w:r w:rsidRPr="00C60E59">
        <w:rPr>
          <w:rFonts w:ascii="Times New Roman" w:hAnsi="Times New Roman"/>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7B1776" w:rsidRPr="00C60E59" w:rsidRDefault="00DB1742">
      <w:pPr>
        <w:spacing w:after="0" w:line="264" w:lineRule="auto"/>
        <w:ind w:firstLine="600"/>
        <w:jc w:val="both"/>
      </w:pPr>
      <w:r w:rsidRPr="00C60E59">
        <w:rPr>
          <w:rFonts w:ascii="Times New Roman" w:hAnsi="Times New Roman"/>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C60E59">
        <w:rPr>
          <w:rFonts w:ascii="Times New Roman" w:hAnsi="Times New Roman"/>
          <w:color w:val="000000"/>
          <w:sz w:val="28"/>
        </w:rPr>
        <w:lastRenderedPageBreak/>
        <w:t xml:space="preserve">описанного около сферы, сферы, вписанной в многогранник или тело вращения. </w:t>
      </w:r>
    </w:p>
    <w:p w:rsidR="007B1776" w:rsidRPr="00C60E59" w:rsidRDefault="00DB1742">
      <w:pPr>
        <w:spacing w:after="0" w:line="264" w:lineRule="auto"/>
        <w:ind w:firstLine="600"/>
        <w:jc w:val="both"/>
      </w:pPr>
      <w:r w:rsidRPr="00C60E59">
        <w:rPr>
          <w:rFonts w:ascii="Times New Roman" w:hAnsi="Times New Roman"/>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7B1776" w:rsidRPr="00C60E59" w:rsidRDefault="00DB1742">
      <w:pPr>
        <w:spacing w:after="0" w:line="264" w:lineRule="auto"/>
        <w:ind w:firstLine="600"/>
        <w:jc w:val="both"/>
      </w:pPr>
      <w:r w:rsidRPr="00C60E59">
        <w:rPr>
          <w:rFonts w:ascii="Times New Roman" w:hAnsi="Times New Roman"/>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7B1776" w:rsidRPr="00C60E59" w:rsidRDefault="00DB1742">
      <w:pPr>
        <w:spacing w:after="0" w:line="264" w:lineRule="auto"/>
        <w:ind w:firstLine="600"/>
        <w:jc w:val="both"/>
      </w:pPr>
      <w:r w:rsidRPr="00C60E59">
        <w:rPr>
          <w:rFonts w:ascii="Times New Roman" w:hAnsi="Times New Roman"/>
          <w:b/>
          <w:color w:val="000000"/>
          <w:sz w:val="28"/>
        </w:rPr>
        <w:t>Векторы и координаты в пространстве</w:t>
      </w:r>
    </w:p>
    <w:p w:rsidR="007B1776" w:rsidRPr="00C60E59" w:rsidRDefault="00DB1742">
      <w:pPr>
        <w:spacing w:after="0" w:line="264" w:lineRule="auto"/>
        <w:ind w:firstLine="600"/>
        <w:jc w:val="both"/>
      </w:pPr>
      <w:r w:rsidRPr="00C60E59">
        <w:rPr>
          <w:rFonts w:ascii="Times New Roman" w:hAnsi="Times New Roman"/>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7B1776" w:rsidRPr="00C60E59" w:rsidRDefault="00DB1742">
      <w:pPr>
        <w:spacing w:after="0" w:line="264" w:lineRule="auto"/>
        <w:ind w:firstLine="600"/>
        <w:jc w:val="both"/>
      </w:pPr>
      <w:r w:rsidRPr="00C60E59">
        <w:rPr>
          <w:rFonts w:ascii="Times New Roman" w:hAnsi="Times New Roman"/>
          <w:b/>
          <w:color w:val="000000"/>
          <w:sz w:val="28"/>
        </w:rPr>
        <w:t>Движения в пространстве</w:t>
      </w:r>
    </w:p>
    <w:p w:rsidR="007B1776" w:rsidRPr="00C60E59" w:rsidRDefault="00DB1742">
      <w:pPr>
        <w:spacing w:after="0" w:line="264" w:lineRule="auto"/>
        <w:ind w:firstLine="600"/>
        <w:jc w:val="both"/>
      </w:pPr>
      <w:r w:rsidRPr="00C60E59">
        <w:rPr>
          <w:rFonts w:ascii="Times New Roman" w:hAnsi="Times New Roman"/>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7B1776" w:rsidRPr="00C60E59" w:rsidRDefault="007B1776">
      <w:pPr>
        <w:sectPr w:rsidR="007B1776" w:rsidRPr="00C60E59">
          <w:pgSz w:w="11906" w:h="16383"/>
          <w:pgMar w:top="1134" w:right="850" w:bottom="1134" w:left="1701" w:header="720" w:footer="720" w:gutter="0"/>
          <w:cols w:space="720"/>
        </w:sectPr>
      </w:pPr>
    </w:p>
    <w:p w:rsidR="007B1776" w:rsidRPr="00C60E59" w:rsidRDefault="00DB1742">
      <w:pPr>
        <w:spacing w:after="0" w:line="264" w:lineRule="auto"/>
        <w:ind w:left="120"/>
        <w:jc w:val="both"/>
      </w:pPr>
      <w:bookmarkStart w:id="5" w:name="block-30120053"/>
      <w:bookmarkEnd w:id="4"/>
      <w:r w:rsidRPr="00C60E59">
        <w:rPr>
          <w:rFonts w:ascii="Times New Roman" w:hAnsi="Times New Roman"/>
          <w:b/>
          <w:color w:val="000000"/>
          <w:sz w:val="28"/>
        </w:rPr>
        <w:lastRenderedPageBreak/>
        <w:t>ПЛАНИРУЕМЫЕ РЕЗУЛЬТАТЫ ОСВОЕНИЯ УЧЕБНОГО КУРСА «ГЕОМЕТРИЯ» (УГЛУБЛЕННЫЙ УРОВЕНЬ) НА УРОВНЕ СРЕДНЕГО ОБЩЕГО ОБРАЗОВАНИЯ</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ЛИЧНОСТНЫЕ РЕЗУЛЬТАТЫ</w:t>
      </w:r>
    </w:p>
    <w:p w:rsidR="007B1776" w:rsidRPr="00C60E59" w:rsidRDefault="007B1776">
      <w:pPr>
        <w:spacing w:after="0" w:line="264" w:lineRule="auto"/>
        <w:ind w:left="120"/>
        <w:jc w:val="both"/>
      </w:pPr>
    </w:p>
    <w:p w:rsidR="007B1776" w:rsidRPr="00C60E59" w:rsidRDefault="00DB1742">
      <w:pPr>
        <w:spacing w:after="0" w:line="264" w:lineRule="auto"/>
        <w:ind w:firstLine="600"/>
        <w:jc w:val="both"/>
      </w:pPr>
      <w:r w:rsidRPr="00C60E59">
        <w:rPr>
          <w:rFonts w:ascii="Times New Roman" w:hAnsi="Times New Roman"/>
          <w:b/>
          <w:color w:val="000000"/>
          <w:sz w:val="28"/>
        </w:rPr>
        <w:t>1) гражданское воспитание:</w:t>
      </w:r>
    </w:p>
    <w:p w:rsidR="007B1776" w:rsidRPr="00C60E59" w:rsidRDefault="00DB1742">
      <w:pPr>
        <w:spacing w:after="0" w:line="264" w:lineRule="auto"/>
        <w:ind w:firstLine="600"/>
        <w:jc w:val="both"/>
      </w:pPr>
      <w:proofErr w:type="spellStart"/>
      <w:r w:rsidRPr="00C60E59">
        <w:rPr>
          <w:rFonts w:ascii="Times New Roman" w:hAnsi="Times New Roman"/>
          <w:color w:val="000000"/>
          <w:sz w:val="28"/>
        </w:rPr>
        <w:t>сформированность</w:t>
      </w:r>
      <w:proofErr w:type="spellEnd"/>
      <w:r w:rsidRPr="00C60E59">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7B1776" w:rsidRPr="00C60E59" w:rsidRDefault="00DB1742">
      <w:pPr>
        <w:spacing w:after="0" w:line="264" w:lineRule="auto"/>
        <w:ind w:firstLine="600"/>
        <w:jc w:val="both"/>
      </w:pPr>
      <w:r w:rsidRPr="00C60E59">
        <w:rPr>
          <w:rFonts w:ascii="Times New Roman" w:hAnsi="Times New Roman"/>
          <w:b/>
          <w:color w:val="000000"/>
          <w:sz w:val="28"/>
        </w:rPr>
        <w:t>2) патриотическое воспитание:</w:t>
      </w:r>
    </w:p>
    <w:p w:rsidR="007B1776" w:rsidRPr="00C60E59" w:rsidRDefault="00DB1742">
      <w:pPr>
        <w:spacing w:after="0" w:line="264" w:lineRule="auto"/>
        <w:ind w:firstLine="600"/>
        <w:jc w:val="both"/>
      </w:pPr>
      <w:proofErr w:type="spellStart"/>
      <w:r w:rsidRPr="00C60E59">
        <w:rPr>
          <w:rFonts w:ascii="Times New Roman" w:hAnsi="Times New Roman"/>
          <w:color w:val="000000"/>
          <w:sz w:val="28"/>
        </w:rPr>
        <w:t>сформированность</w:t>
      </w:r>
      <w:proofErr w:type="spellEnd"/>
      <w:r w:rsidRPr="00C60E59">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7B1776" w:rsidRPr="00C60E59" w:rsidRDefault="00DB1742">
      <w:pPr>
        <w:spacing w:after="0" w:line="264" w:lineRule="auto"/>
        <w:ind w:firstLine="600"/>
        <w:jc w:val="both"/>
      </w:pPr>
      <w:r w:rsidRPr="00C60E59">
        <w:rPr>
          <w:rFonts w:ascii="Times New Roman" w:hAnsi="Times New Roman"/>
          <w:b/>
          <w:color w:val="000000"/>
          <w:sz w:val="28"/>
        </w:rPr>
        <w:t>3) духовно-нравственное воспитание:</w:t>
      </w:r>
    </w:p>
    <w:p w:rsidR="007B1776" w:rsidRPr="00C60E59" w:rsidRDefault="00DB1742">
      <w:pPr>
        <w:spacing w:after="0" w:line="264" w:lineRule="auto"/>
        <w:ind w:firstLine="600"/>
        <w:jc w:val="both"/>
      </w:pPr>
      <w:r w:rsidRPr="00C60E59">
        <w:rPr>
          <w:rFonts w:ascii="Times New Roman" w:hAnsi="Times New Roman"/>
          <w:color w:val="000000"/>
          <w:sz w:val="28"/>
        </w:rPr>
        <w:t xml:space="preserve">осознание духовных ценностей российского народа, </w:t>
      </w:r>
      <w:proofErr w:type="spellStart"/>
      <w:r w:rsidRPr="00C60E59">
        <w:rPr>
          <w:rFonts w:ascii="Times New Roman" w:hAnsi="Times New Roman"/>
          <w:color w:val="000000"/>
          <w:sz w:val="28"/>
        </w:rPr>
        <w:t>сформированность</w:t>
      </w:r>
      <w:proofErr w:type="spellEnd"/>
      <w:r w:rsidRPr="00C60E59">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7B1776" w:rsidRPr="00C60E59" w:rsidRDefault="00DB1742">
      <w:pPr>
        <w:spacing w:after="0" w:line="264" w:lineRule="auto"/>
        <w:ind w:firstLine="600"/>
        <w:jc w:val="both"/>
      </w:pPr>
      <w:r w:rsidRPr="00C60E59">
        <w:rPr>
          <w:rFonts w:ascii="Times New Roman" w:hAnsi="Times New Roman"/>
          <w:b/>
          <w:color w:val="000000"/>
          <w:sz w:val="28"/>
        </w:rPr>
        <w:t>4) эстетическое воспитание:</w:t>
      </w:r>
    </w:p>
    <w:p w:rsidR="007B1776" w:rsidRPr="00C60E59" w:rsidRDefault="00DB1742">
      <w:pPr>
        <w:spacing w:after="0" w:line="264" w:lineRule="auto"/>
        <w:ind w:firstLine="600"/>
        <w:jc w:val="both"/>
      </w:pPr>
      <w:r w:rsidRPr="00C60E59">
        <w:rPr>
          <w:rFonts w:ascii="Times New Roman" w:hAnsi="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7B1776" w:rsidRPr="00C60E59" w:rsidRDefault="00DB1742">
      <w:pPr>
        <w:spacing w:after="0" w:line="264" w:lineRule="auto"/>
        <w:ind w:firstLine="600"/>
        <w:jc w:val="both"/>
      </w:pPr>
      <w:r w:rsidRPr="00C60E59">
        <w:rPr>
          <w:rFonts w:ascii="Times New Roman" w:hAnsi="Times New Roman"/>
          <w:b/>
          <w:color w:val="000000"/>
          <w:sz w:val="28"/>
        </w:rPr>
        <w:t>5) физическое воспитание:</w:t>
      </w:r>
    </w:p>
    <w:p w:rsidR="007B1776" w:rsidRPr="00C60E59" w:rsidRDefault="00DB1742">
      <w:pPr>
        <w:spacing w:after="0" w:line="264" w:lineRule="auto"/>
        <w:ind w:firstLine="600"/>
        <w:jc w:val="both"/>
      </w:pPr>
      <w:proofErr w:type="spellStart"/>
      <w:r w:rsidRPr="00C60E59">
        <w:rPr>
          <w:rFonts w:ascii="Times New Roman" w:hAnsi="Times New Roman"/>
          <w:color w:val="000000"/>
          <w:sz w:val="28"/>
        </w:rPr>
        <w:t>сформированность</w:t>
      </w:r>
      <w:proofErr w:type="spellEnd"/>
      <w:r w:rsidRPr="00C60E59">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7B1776" w:rsidRPr="00C60E59" w:rsidRDefault="00DB1742">
      <w:pPr>
        <w:spacing w:after="0" w:line="264" w:lineRule="auto"/>
        <w:ind w:firstLine="600"/>
        <w:jc w:val="both"/>
      </w:pPr>
      <w:r w:rsidRPr="00C60E59">
        <w:rPr>
          <w:rFonts w:ascii="Times New Roman" w:hAnsi="Times New Roman"/>
          <w:b/>
          <w:color w:val="000000"/>
          <w:sz w:val="28"/>
        </w:rPr>
        <w:t>6) трудовое воспитание:</w:t>
      </w:r>
    </w:p>
    <w:p w:rsidR="007B1776" w:rsidRPr="00C60E59" w:rsidRDefault="00DB1742">
      <w:pPr>
        <w:spacing w:after="0" w:line="264" w:lineRule="auto"/>
        <w:ind w:firstLine="600"/>
        <w:jc w:val="both"/>
      </w:pPr>
      <w:proofErr w:type="gramStart"/>
      <w:r w:rsidRPr="00C60E59">
        <w:rPr>
          <w:rFonts w:ascii="Times New Roman" w:hAnsi="Times New Roman"/>
          <w:color w:val="000000"/>
          <w:sz w:val="28"/>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C60E59">
        <w:rPr>
          <w:rFonts w:ascii="Times New Roman" w:hAnsi="Times New Roman"/>
          <w:color w:val="000000"/>
          <w:sz w:val="28"/>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7B1776" w:rsidRPr="00C60E59" w:rsidRDefault="00DB1742">
      <w:pPr>
        <w:spacing w:after="0" w:line="264" w:lineRule="auto"/>
        <w:ind w:firstLine="600"/>
        <w:jc w:val="both"/>
      </w:pPr>
      <w:r w:rsidRPr="00C60E59">
        <w:rPr>
          <w:rFonts w:ascii="Times New Roman" w:hAnsi="Times New Roman"/>
          <w:b/>
          <w:color w:val="000000"/>
          <w:sz w:val="28"/>
        </w:rPr>
        <w:t>7) экологическое воспитание:</w:t>
      </w:r>
    </w:p>
    <w:p w:rsidR="007B1776" w:rsidRPr="00C60E59" w:rsidRDefault="00DB1742">
      <w:pPr>
        <w:spacing w:after="0" w:line="264" w:lineRule="auto"/>
        <w:ind w:firstLine="600"/>
        <w:jc w:val="both"/>
      </w:pPr>
      <w:proofErr w:type="spellStart"/>
      <w:r w:rsidRPr="00C60E59">
        <w:rPr>
          <w:rFonts w:ascii="Times New Roman" w:hAnsi="Times New Roman"/>
          <w:color w:val="000000"/>
          <w:sz w:val="28"/>
        </w:rPr>
        <w:t>сформированность</w:t>
      </w:r>
      <w:proofErr w:type="spellEnd"/>
      <w:r w:rsidRPr="00C60E59">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7B1776" w:rsidRPr="00C60E59" w:rsidRDefault="00DB1742">
      <w:pPr>
        <w:spacing w:after="0" w:line="264" w:lineRule="auto"/>
        <w:ind w:firstLine="600"/>
        <w:jc w:val="both"/>
      </w:pPr>
      <w:r w:rsidRPr="00C60E59">
        <w:rPr>
          <w:rFonts w:ascii="Times New Roman" w:hAnsi="Times New Roman"/>
          <w:b/>
          <w:color w:val="000000"/>
          <w:sz w:val="28"/>
        </w:rPr>
        <w:t xml:space="preserve">8) ценности научного познания: </w:t>
      </w:r>
    </w:p>
    <w:p w:rsidR="007B1776" w:rsidRPr="00C60E59" w:rsidRDefault="00DB1742">
      <w:pPr>
        <w:spacing w:after="0" w:line="264" w:lineRule="auto"/>
        <w:ind w:firstLine="600"/>
        <w:jc w:val="both"/>
      </w:pPr>
      <w:proofErr w:type="spellStart"/>
      <w:r w:rsidRPr="00C60E59">
        <w:rPr>
          <w:rFonts w:ascii="Times New Roman" w:hAnsi="Times New Roman"/>
          <w:color w:val="000000"/>
          <w:sz w:val="28"/>
        </w:rPr>
        <w:t>сформированность</w:t>
      </w:r>
      <w:proofErr w:type="spellEnd"/>
      <w:r w:rsidRPr="00C60E59">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МЕТАПРЕДМЕТНЫЕ РЕЗУЛЬТАТЫ</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Познавательные универсальные учебные действия</w:t>
      </w:r>
    </w:p>
    <w:p w:rsidR="007B1776" w:rsidRPr="00C60E59" w:rsidRDefault="00DB1742">
      <w:pPr>
        <w:spacing w:after="0" w:line="264" w:lineRule="auto"/>
        <w:ind w:firstLine="600"/>
        <w:jc w:val="both"/>
      </w:pPr>
      <w:r w:rsidRPr="00C60E59">
        <w:rPr>
          <w:rFonts w:ascii="Times New Roman" w:hAnsi="Times New Roman"/>
          <w:b/>
          <w:color w:val="000000"/>
          <w:sz w:val="28"/>
        </w:rPr>
        <w:t>Базовые логические действия:</w:t>
      </w:r>
    </w:p>
    <w:p w:rsidR="007B1776" w:rsidRPr="00C60E59" w:rsidRDefault="00DB1742">
      <w:pPr>
        <w:spacing w:after="0" w:line="264" w:lineRule="auto"/>
        <w:ind w:firstLine="600"/>
        <w:jc w:val="both"/>
      </w:pPr>
      <w:r w:rsidRPr="00C60E59">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B1776" w:rsidRPr="00C60E59" w:rsidRDefault="00DB1742">
      <w:pPr>
        <w:spacing w:after="0" w:line="264" w:lineRule="auto"/>
        <w:ind w:firstLine="600"/>
        <w:jc w:val="both"/>
      </w:pPr>
      <w:r w:rsidRPr="00C60E59">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7B1776" w:rsidRPr="00C60E59" w:rsidRDefault="00DB1742">
      <w:pPr>
        <w:spacing w:after="0" w:line="264" w:lineRule="auto"/>
        <w:ind w:firstLine="600"/>
        <w:jc w:val="both"/>
      </w:pPr>
      <w:r w:rsidRPr="00C60E59">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7B1776" w:rsidRPr="00C60E59" w:rsidRDefault="00DB1742">
      <w:pPr>
        <w:spacing w:after="0" w:line="264" w:lineRule="auto"/>
        <w:ind w:firstLine="600"/>
        <w:jc w:val="both"/>
      </w:pPr>
      <w:r w:rsidRPr="00C60E59">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7B1776" w:rsidRPr="00C60E59" w:rsidRDefault="00DB1742">
      <w:pPr>
        <w:spacing w:after="0" w:line="264" w:lineRule="auto"/>
        <w:ind w:firstLine="600"/>
        <w:jc w:val="both"/>
      </w:pPr>
      <w:r w:rsidRPr="00C60E59">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C60E59">
        <w:rPr>
          <w:rFonts w:ascii="Times New Roman" w:hAnsi="Times New Roman"/>
          <w:color w:val="000000"/>
          <w:sz w:val="28"/>
        </w:rPr>
        <w:t>контрпримеры</w:t>
      </w:r>
      <w:proofErr w:type="spellEnd"/>
      <w:r w:rsidRPr="00C60E59">
        <w:rPr>
          <w:rFonts w:ascii="Times New Roman" w:hAnsi="Times New Roman"/>
          <w:color w:val="000000"/>
          <w:sz w:val="28"/>
        </w:rPr>
        <w:t>, обосновывать собственные суждения и выводы;</w:t>
      </w:r>
    </w:p>
    <w:p w:rsidR="007B1776" w:rsidRPr="00C60E59" w:rsidRDefault="00DB1742">
      <w:pPr>
        <w:spacing w:after="0" w:line="264" w:lineRule="auto"/>
        <w:ind w:firstLine="600"/>
        <w:jc w:val="both"/>
      </w:pPr>
      <w:r w:rsidRPr="00C60E59">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B1776" w:rsidRPr="00C60E59" w:rsidRDefault="00DB1742">
      <w:pPr>
        <w:spacing w:after="0" w:line="264" w:lineRule="auto"/>
        <w:ind w:firstLine="600"/>
        <w:jc w:val="both"/>
      </w:pPr>
      <w:r w:rsidRPr="00C60E59">
        <w:rPr>
          <w:rFonts w:ascii="Times New Roman" w:hAnsi="Times New Roman"/>
          <w:b/>
          <w:color w:val="000000"/>
          <w:sz w:val="28"/>
        </w:rPr>
        <w:t>Базовые исследовательские действия:</w:t>
      </w:r>
    </w:p>
    <w:p w:rsidR="007B1776" w:rsidRPr="00C60E59" w:rsidRDefault="00DB1742">
      <w:pPr>
        <w:spacing w:after="0" w:line="264" w:lineRule="auto"/>
        <w:ind w:firstLine="600"/>
        <w:jc w:val="both"/>
      </w:pPr>
      <w:r w:rsidRPr="00C60E59">
        <w:rPr>
          <w:rFonts w:ascii="Times New Roman" w:hAnsi="Times New Roman"/>
          <w:color w:val="000000"/>
          <w:sz w:val="28"/>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B1776" w:rsidRPr="00C60E59" w:rsidRDefault="00DB1742">
      <w:pPr>
        <w:spacing w:after="0" w:line="264" w:lineRule="auto"/>
        <w:ind w:firstLine="600"/>
        <w:jc w:val="both"/>
      </w:pPr>
      <w:r w:rsidRPr="00C60E59">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B1776" w:rsidRPr="00C60E59" w:rsidRDefault="00DB1742">
      <w:pPr>
        <w:spacing w:after="0" w:line="264" w:lineRule="auto"/>
        <w:ind w:firstLine="600"/>
        <w:jc w:val="both"/>
      </w:pPr>
      <w:r w:rsidRPr="00C60E59">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B1776" w:rsidRPr="00C60E59" w:rsidRDefault="00DB1742">
      <w:pPr>
        <w:spacing w:after="0" w:line="264" w:lineRule="auto"/>
        <w:ind w:firstLine="600"/>
        <w:jc w:val="both"/>
      </w:pPr>
      <w:r w:rsidRPr="00C60E59">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7B1776" w:rsidRPr="00C60E59" w:rsidRDefault="00DB1742">
      <w:pPr>
        <w:spacing w:after="0" w:line="264" w:lineRule="auto"/>
        <w:ind w:firstLine="600"/>
        <w:jc w:val="both"/>
      </w:pPr>
      <w:r w:rsidRPr="00C60E59">
        <w:rPr>
          <w:rFonts w:ascii="Times New Roman" w:hAnsi="Times New Roman"/>
          <w:b/>
          <w:color w:val="000000"/>
          <w:sz w:val="28"/>
        </w:rPr>
        <w:t>Работа с информацией:</w:t>
      </w:r>
    </w:p>
    <w:p w:rsidR="007B1776" w:rsidRPr="00C60E59" w:rsidRDefault="00DB1742">
      <w:pPr>
        <w:spacing w:after="0" w:line="264" w:lineRule="auto"/>
        <w:ind w:firstLine="600"/>
        <w:jc w:val="both"/>
      </w:pPr>
      <w:r w:rsidRPr="00C60E59">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7B1776" w:rsidRPr="00C60E59" w:rsidRDefault="00DB1742">
      <w:pPr>
        <w:spacing w:after="0" w:line="264" w:lineRule="auto"/>
        <w:ind w:firstLine="600"/>
        <w:jc w:val="both"/>
      </w:pPr>
      <w:r w:rsidRPr="00C60E59">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B1776" w:rsidRPr="00C60E59" w:rsidRDefault="00DB1742">
      <w:pPr>
        <w:spacing w:after="0" w:line="264" w:lineRule="auto"/>
        <w:ind w:firstLine="600"/>
        <w:jc w:val="both"/>
      </w:pPr>
      <w:r w:rsidRPr="00C60E59">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7B1776" w:rsidRPr="00C60E59" w:rsidRDefault="00DB1742">
      <w:pPr>
        <w:spacing w:after="0" w:line="264" w:lineRule="auto"/>
        <w:ind w:firstLine="600"/>
        <w:jc w:val="both"/>
      </w:pPr>
      <w:r w:rsidRPr="00C60E59">
        <w:rPr>
          <w:rFonts w:ascii="Times New Roman" w:hAnsi="Times New Roman"/>
          <w:color w:val="000000"/>
          <w:sz w:val="28"/>
        </w:rPr>
        <w:t>оценивать надёжность информации по самостоятельно сформулированным критериям.</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Коммуникативные универсальные учебные действия</w:t>
      </w:r>
    </w:p>
    <w:p w:rsidR="007B1776" w:rsidRPr="00C60E59" w:rsidRDefault="00DB1742">
      <w:pPr>
        <w:spacing w:after="0" w:line="264" w:lineRule="auto"/>
        <w:ind w:firstLine="600"/>
        <w:jc w:val="both"/>
      </w:pPr>
      <w:r w:rsidRPr="00C60E59">
        <w:rPr>
          <w:rFonts w:ascii="Times New Roman" w:hAnsi="Times New Roman"/>
          <w:b/>
          <w:color w:val="000000"/>
          <w:sz w:val="28"/>
        </w:rPr>
        <w:t>Общение:</w:t>
      </w:r>
    </w:p>
    <w:p w:rsidR="007B1776" w:rsidRPr="00C60E59" w:rsidRDefault="00DB1742">
      <w:pPr>
        <w:spacing w:after="0" w:line="264" w:lineRule="auto"/>
        <w:ind w:firstLine="600"/>
        <w:jc w:val="both"/>
      </w:pPr>
      <w:r w:rsidRPr="00C60E59">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7B1776" w:rsidRPr="00C60E59" w:rsidRDefault="00DB1742">
      <w:pPr>
        <w:spacing w:after="0" w:line="264" w:lineRule="auto"/>
        <w:ind w:firstLine="600"/>
        <w:jc w:val="both"/>
      </w:pPr>
      <w:r w:rsidRPr="00C60E59">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B1776" w:rsidRPr="00C60E59" w:rsidRDefault="00DB1742">
      <w:pPr>
        <w:spacing w:after="0" w:line="264" w:lineRule="auto"/>
        <w:ind w:firstLine="600"/>
        <w:jc w:val="both"/>
      </w:pPr>
      <w:r w:rsidRPr="00C60E59">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Регулятивные универсальные учебные действия</w:t>
      </w:r>
    </w:p>
    <w:p w:rsidR="007B1776" w:rsidRPr="00C60E59" w:rsidRDefault="00DB1742">
      <w:pPr>
        <w:spacing w:after="0" w:line="264" w:lineRule="auto"/>
        <w:ind w:firstLine="600"/>
        <w:jc w:val="both"/>
      </w:pPr>
      <w:r w:rsidRPr="00C60E59">
        <w:rPr>
          <w:rFonts w:ascii="Times New Roman" w:hAnsi="Times New Roman"/>
          <w:b/>
          <w:color w:val="000000"/>
          <w:sz w:val="28"/>
        </w:rPr>
        <w:t>Самоорганизация:</w:t>
      </w:r>
    </w:p>
    <w:p w:rsidR="007B1776" w:rsidRPr="00C60E59" w:rsidRDefault="00DB1742">
      <w:pPr>
        <w:spacing w:after="0" w:line="264" w:lineRule="auto"/>
        <w:ind w:firstLine="600"/>
        <w:jc w:val="both"/>
      </w:pPr>
      <w:r w:rsidRPr="00C60E59">
        <w:rPr>
          <w:rFonts w:ascii="Times New Roman" w:hAnsi="Times New Roman"/>
          <w:color w:val="000000"/>
          <w:sz w:val="28"/>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B1776" w:rsidRPr="00C60E59" w:rsidRDefault="00DB1742">
      <w:pPr>
        <w:spacing w:after="0" w:line="264" w:lineRule="auto"/>
        <w:ind w:firstLine="600"/>
        <w:jc w:val="both"/>
      </w:pPr>
      <w:r w:rsidRPr="00C60E59">
        <w:rPr>
          <w:rFonts w:ascii="Times New Roman" w:hAnsi="Times New Roman"/>
          <w:b/>
          <w:color w:val="000000"/>
          <w:sz w:val="28"/>
        </w:rPr>
        <w:t>Самоконтроль, эмоциональный интеллект:</w:t>
      </w:r>
    </w:p>
    <w:p w:rsidR="007B1776" w:rsidRPr="00C60E59" w:rsidRDefault="00DB1742">
      <w:pPr>
        <w:spacing w:after="0" w:line="264" w:lineRule="auto"/>
        <w:ind w:firstLine="600"/>
        <w:jc w:val="both"/>
      </w:pPr>
      <w:r w:rsidRPr="00C60E59">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B1776" w:rsidRPr="00C60E59" w:rsidRDefault="00DB1742">
      <w:pPr>
        <w:spacing w:after="0" w:line="264" w:lineRule="auto"/>
        <w:ind w:firstLine="600"/>
        <w:jc w:val="both"/>
      </w:pPr>
      <w:r w:rsidRPr="00C60E59">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7B1776" w:rsidRPr="00C60E59" w:rsidRDefault="00DB1742">
      <w:pPr>
        <w:spacing w:after="0" w:line="264" w:lineRule="auto"/>
        <w:ind w:firstLine="600"/>
        <w:jc w:val="both"/>
      </w:pPr>
      <w:r w:rsidRPr="00C60E59">
        <w:rPr>
          <w:rFonts w:ascii="Times New Roman" w:hAnsi="Times New Roman"/>
          <w:color w:val="000000"/>
          <w:sz w:val="28"/>
        </w:rPr>
        <w:t xml:space="preserve">оценивать соответствие результата цели и условиям, объяснять причины достижения или </w:t>
      </w:r>
      <w:proofErr w:type="spellStart"/>
      <w:r w:rsidRPr="00C60E59">
        <w:rPr>
          <w:rFonts w:ascii="Times New Roman" w:hAnsi="Times New Roman"/>
          <w:color w:val="000000"/>
          <w:sz w:val="28"/>
        </w:rPr>
        <w:t>недостижения</w:t>
      </w:r>
      <w:proofErr w:type="spellEnd"/>
      <w:r w:rsidRPr="00C60E59">
        <w:rPr>
          <w:rFonts w:ascii="Times New Roman" w:hAnsi="Times New Roman"/>
          <w:color w:val="000000"/>
          <w:sz w:val="28"/>
        </w:rPr>
        <w:t xml:space="preserve"> результатов деятельности, находить ошибку, давать оценку приобретённому опыту.</w:t>
      </w:r>
    </w:p>
    <w:p w:rsidR="007B1776" w:rsidRPr="00C60E59" w:rsidRDefault="00DB1742">
      <w:pPr>
        <w:spacing w:after="0" w:line="264" w:lineRule="auto"/>
        <w:ind w:firstLine="600"/>
        <w:jc w:val="both"/>
      </w:pPr>
      <w:r w:rsidRPr="00C60E59">
        <w:rPr>
          <w:rFonts w:ascii="Times New Roman" w:hAnsi="Times New Roman"/>
          <w:b/>
          <w:color w:val="000000"/>
          <w:sz w:val="28"/>
        </w:rPr>
        <w:t>Совместная деятельность:</w:t>
      </w:r>
    </w:p>
    <w:p w:rsidR="007B1776" w:rsidRPr="00C60E59" w:rsidRDefault="00DB1742">
      <w:pPr>
        <w:spacing w:after="0" w:line="264" w:lineRule="auto"/>
        <w:ind w:firstLine="600"/>
        <w:jc w:val="both"/>
      </w:pPr>
      <w:r w:rsidRPr="00C60E59">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B1776" w:rsidRPr="00C60E59" w:rsidRDefault="00DB1742">
      <w:pPr>
        <w:spacing w:after="0" w:line="264" w:lineRule="auto"/>
        <w:ind w:firstLine="600"/>
        <w:jc w:val="both"/>
      </w:pPr>
      <w:r w:rsidRPr="00C60E59">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B1776" w:rsidRPr="00C60E59" w:rsidRDefault="007B1776">
      <w:pPr>
        <w:spacing w:after="0" w:line="264" w:lineRule="auto"/>
        <w:ind w:left="120"/>
        <w:jc w:val="both"/>
      </w:pPr>
    </w:p>
    <w:p w:rsidR="007B1776" w:rsidRPr="00C60E59" w:rsidRDefault="00DB1742">
      <w:pPr>
        <w:spacing w:after="0" w:line="264" w:lineRule="auto"/>
        <w:ind w:left="120"/>
        <w:jc w:val="both"/>
      </w:pPr>
      <w:r w:rsidRPr="00C60E59">
        <w:rPr>
          <w:rFonts w:ascii="Times New Roman" w:hAnsi="Times New Roman"/>
          <w:b/>
          <w:color w:val="000000"/>
          <w:sz w:val="28"/>
        </w:rPr>
        <w:t xml:space="preserve">ПРЕДМЕТНЫЕ РЕЗУЛЬТАТЫ </w:t>
      </w:r>
    </w:p>
    <w:p w:rsidR="007B1776" w:rsidRPr="00C60E59" w:rsidRDefault="007B1776">
      <w:pPr>
        <w:spacing w:after="0" w:line="264" w:lineRule="auto"/>
        <w:ind w:left="120"/>
        <w:jc w:val="both"/>
      </w:pPr>
    </w:p>
    <w:p w:rsidR="007B1776" w:rsidRPr="00C60E59" w:rsidRDefault="00DB1742">
      <w:pPr>
        <w:spacing w:after="0" w:line="264" w:lineRule="auto"/>
        <w:ind w:firstLine="600"/>
        <w:jc w:val="both"/>
      </w:pPr>
      <w:r w:rsidRPr="00C60E59">
        <w:rPr>
          <w:rFonts w:ascii="Times New Roman" w:hAnsi="Times New Roman"/>
          <w:color w:val="000000"/>
          <w:sz w:val="28"/>
        </w:rPr>
        <w:t xml:space="preserve">К концу </w:t>
      </w:r>
      <w:r w:rsidRPr="00C60E59">
        <w:rPr>
          <w:rFonts w:ascii="Times New Roman" w:hAnsi="Times New Roman"/>
          <w:b/>
          <w:color w:val="000000"/>
          <w:sz w:val="28"/>
        </w:rPr>
        <w:t xml:space="preserve">10 </w:t>
      </w:r>
      <w:proofErr w:type="spellStart"/>
      <w:r w:rsidRPr="00C60E59">
        <w:rPr>
          <w:rFonts w:ascii="Times New Roman" w:hAnsi="Times New Roman"/>
          <w:b/>
          <w:color w:val="000000"/>
          <w:sz w:val="28"/>
        </w:rPr>
        <w:t>класса</w:t>
      </w:r>
      <w:r w:rsidRPr="00C60E59">
        <w:rPr>
          <w:rFonts w:ascii="Times New Roman" w:hAnsi="Times New Roman"/>
          <w:color w:val="000000"/>
          <w:sz w:val="28"/>
        </w:rPr>
        <w:t>обучающийся</w:t>
      </w:r>
      <w:proofErr w:type="spellEnd"/>
      <w:r w:rsidRPr="00C60E59">
        <w:rPr>
          <w:rFonts w:ascii="Times New Roman" w:hAnsi="Times New Roman"/>
          <w:color w:val="000000"/>
          <w:sz w:val="28"/>
        </w:rPr>
        <w:t xml:space="preserve"> научится:</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свободно оперировать основными понятиями стереометрии при решении задач и проведении математических рассуждений;</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применять аксиомы стереометрии и следствия из них при решении геометрических задач;</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классифицировать взаимное расположение прямых в пространстве, плоскостей в пространстве, прямых и плоскостей в пространстве;</w:t>
      </w:r>
    </w:p>
    <w:p w:rsidR="007B1776" w:rsidRPr="00C60E59" w:rsidRDefault="00DB1742">
      <w:pPr>
        <w:numPr>
          <w:ilvl w:val="0"/>
          <w:numId w:val="1"/>
        </w:numPr>
        <w:spacing w:after="0" w:line="264" w:lineRule="auto"/>
        <w:jc w:val="both"/>
      </w:pPr>
      <w:proofErr w:type="gramStart"/>
      <w:r w:rsidRPr="00C60E59">
        <w:rPr>
          <w:rFonts w:ascii="Times New Roman" w:hAnsi="Times New Roman"/>
          <w:color w:val="000000"/>
          <w:sz w:val="28"/>
        </w:rPr>
        <w:t>свободно оперировать понятиями, связанными с углами в пространстве: между прямыми в пространстве, между прямой и плоскостью;</w:t>
      </w:r>
      <w:proofErr w:type="gramEnd"/>
    </w:p>
    <w:p w:rsidR="007B1776" w:rsidRPr="00C60E59" w:rsidRDefault="00DB1742">
      <w:pPr>
        <w:numPr>
          <w:ilvl w:val="0"/>
          <w:numId w:val="1"/>
        </w:numPr>
        <w:spacing w:after="0" w:line="264" w:lineRule="auto"/>
        <w:jc w:val="both"/>
      </w:pPr>
      <w:r w:rsidRPr="00C60E59">
        <w:rPr>
          <w:rFonts w:ascii="Times New Roman" w:hAnsi="Times New Roman"/>
          <w:color w:val="000000"/>
          <w:sz w:val="28"/>
        </w:rPr>
        <w:t>свободно оперировать понятиями, связанными с многогранниками;</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lastRenderedPageBreak/>
        <w:t>свободно распознавать основные виды многогранников (призма, пирамида, прямоугольный параллелепипед, куб);</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классифицировать многогранники, выбирая основания для классификации;</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свободно оперировать понятиями, связанными с сечением многогранников плоскостью;</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вычислять площади поверхностей многогранников (призма, пирамида), геометрических тел с применением формул;</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свободно оперировать понятиями, соответствующими векторам и координатам в пространстве;</w:t>
      </w:r>
    </w:p>
    <w:p w:rsidR="007B1776" w:rsidRDefault="00DB1742">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B1776" w:rsidRPr="00C60E59" w:rsidRDefault="00DB1742">
      <w:pPr>
        <w:numPr>
          <w:ilvl w:val="0"/>
          <w:numId w:val="1"/>
        </w:numPr>
        <w:spacing w:after="0" w:line="264" w:lineRule="auto"/>
        <w:jc w:val="both"/>
      </w:pPr>
      <w:r w:rsidRPr="00C60E59">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7B1776" w:rsidRPr="00C60E59" w:rsidRDefault="00DB1742">
      <w:pPr>
        <w:spacing w:after="0" w:line="264" w:lineRule="auto"/>
        <w:ind w:firstLine="600"/>
        <w:jc w:val="both"/>
      </w:pPr>
      <w:r w:rsidRPr="00C60E59">
        <w:rPr>
          <w:rFonts w:ascii="Times New Roman" w:hAnsi="Times New Roman"/>
          <w:color w:val="000000"/>
          <w:sz w:val="28"/>
        </w:rPr>
        <w:t xml:space="preserve">К концу </w:t>
      </w:r>
      <w:r w:rsidRPr="00C60E59">
        <w:rPr>
          <w:rFonts w:ascii="Times New Roman" w:hAnsi="Times New Roman"/>
          <w:b/>
          <w:color w:val="000000"/>
          <w:sz w:val="28"/>
        </w:rPr>
        <w:t xml:space="preserve">11 </w:t>
      </w:r>
      <w:proofErr w:type="spellStart"/>
      <w:r w:rsidRPr="00C60E59">
        <w:rPr>
          <w:rFonts w:ascii="Times New Roman" w:hAnsi="Times New Roman"/>
          <w:b/>
          <w:color w:val="000000"/>
          <w:sz w:val="28"/>
        </w:rPr>
        <w:t>класса</w:t>
      </w:r>
      <w:r w:rsidRPr="00C60E59">
        <w:rPr>
          <w:rFonts w:ascii="Times New Roman" w:hAnsi="Times New Roman"/>
          <w:color w:val="000000"/>
          <w:sz w:val="28"/>
        </w:rPr>
        <w:t>обучающийся</w:t>
      </w:r>
      <w:proofErr w:type="spellEnd"/>
      <w:r w:rsidRPr="00C60E59">
        <w:rPr>
          <w:rFonts w:ascii="Times New Roman" w:hAnsi="Times New Roman"/>
          <w:color w:val="000000"/>
          <w:sz w:val="28"/>
        </w:rPr>
        <w:t xml:space="preserve"> научится: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оперировать понятиями, связанными с телами вращения: цилиндром, конусом, сферой и шаром;</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распознавать тела вращения (цилиндр, конус, сфера и шар) и объяснять способы получения тел вращения;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классифицировать взаимное расположение сферы и плоскости;</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вычислять соотношения между площадями поверхностей и объёмами подобных тел;</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свободно оперировать понятием вектор в пространстве;</w:t>
      </w:r>
    </w:p>
    <w:p w:rsidR="007B1776" w:rsidRDefault="00DB1742">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задавать плоскость уравнением в декартовой системе координат;</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свободно оперировать понятиями, связанными с движением в пространстве, знать свойства движений;</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использовать методы построения сечений: метод следов, метод внутреннего проектирования, метод переноса секущей плоскости;</w:t>
      </w:r>
    </w:p>
    <w:p w:rsidR="007B1776" w:rsidRDefault="00DB1742">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решать задачи на доказательство математических отношений и нахождение геометрических величин;</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применять программные средства и электронно-коммуникационные системы при решении стереометрических задач;</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B1776" w:rsidRPr="00C60E59" w:rsidRDefault="00DB1742">
      <w:pPr>
        <w:numPr>
          <w:ilvl w:val="0"/>
          <w:numId w:val="2"/>
        </w:numPr>
        <w:spacing w:after="0" w:line="264" w:lineRule="auto"/>
        <w:jc w:val="both"/>
      </w:pPr>
      <w:r w:rsidRPr="00C60E59">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7B1776" w:rsidRPr="00C60E59" w:rsidRDefault="007B1776">
      <w:pPr>
        <w:sectPr w:rsidR="007B1776" w:rsidRPr="00C60E59">
          <w:pgSz w:w="11906" w:h="16383"/>
          <w:pgMar w:top="1134" w:right="850" w:bottom="1134" w:left="1701" w:header="720" w:footer="720" w:gutter="0"/>
          <w:cols w:space="720"/>
        </w:sectPr>
      </w:pPr>
    </w:p>
    <w:p w:rsidR="007B1776" w:rsidRDefault="00DB1742">
      <w:pPr>
        <w:spacing w:after="0"/>
        <w:ind w:left="120"/>
      </w:pPr>
      <w:bookmarkStart w:id="6" w:name="block-30120051"/>
      <w:bookmarkEnd w:id="5"/>
      <w:r>
        <w:rPr>
          <w:rFonts w:ascii="Times New Roman" w:hAnsi="Times New Roman"/>
          <w:b/>
          <w:color w:val="000000"/>
          <w:sz w:val="28"/>
        </w:rPr>
        <w:lastRenderedPageBreak/>
        <w:t xml:space="preserve">ТЕМАТИЧЕСКОЕ ПЛАНИРОВАНИЕ </w:t>
      </w:r>
    </w:p>
    <w:p w:rsidR="007B1776" w:rsidRDefault="00DB174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7B1776">
        <w:trPr>
          <w:trHeight w:val="144"/>
          <w:tblCellSpacing w:w="20" w:type="nil"/>
        </w:trPr>
        <w:tc>
          <w:tcPr>
            <w:tcW w:w="446" w:type="dxa"/>
            <w:vMerge w:val="restart"/>
            <w:tcMar>
              <w:top w:w="50" w:type="dxa"/>
              <w:left w:w="100" w:type="dxa"/>
            </w:tcMar>
            <w:vAlign w:val="center"/>
          </w:tcPr>
          <w:p w:rsidR="007B1776" w:rsidRDefault="00DB174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w:t>
            </w:r>
            <w:proofErr w:type="spell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7B1776" w:rsidRDefault="007B1776">
            <w:pPr>
              <w:spacing w:after="0"/>
              <w:ind w:left="135"/>
            </w:pPr>
          </w:p>
        </w:tc>
        <w:tc>
          <w:tcPr>
            <w:tcW w:w="3344" w:type="dxa"/>
            <w:vMerge w:val="restart"/>
            <w:tcMar>
              <w:top w:w="50" w:type="dxa"/>
              <w:left w:w="100" w:type="dxa"/>
            </w:tcMar>
            <w:vAlign w:val="center"/>
          </w:tcPr>
          <w:p w:rsidR="007B1776" w:rsidRDefault="00DB1742">
            <w:pPr>
              <w:spacing w:after="0"/>
              <w:ind w:left="135"/>
            </w:pPr>
            <w:r>
              <w:rPr>
                <w:rFonts w:ascii="Times New Roman" w:hAnsi="Times New Roman"/>
                <w:b/>
                <w:color w:val="000000"/>
                <w:sz w:val="24"/>
              </w:rPr>
              <w:t xml:space="preserve">Наименование разделов и тем программы </w:t>
            </w:r>
          </w:p>
          <w:p w:rsidR="007B1776" w:rsidRDefault="007B1776">
            <w:pPr>
              <w:spacing w:after="0"/>
              <w:ind w:left="135"/>
            </w:pPr>
          </w:p>
        </w:tc>
        <w:tc>
          <w:tcPr>
            <w:tcW w:w="0" w:type="auto"/>
            <w:gridSpan w:val="3"/>
            <w:tcMar>
              <w:top w:w="50" w:type="dxa"/>
              <w:left w:w="100" w:type="dxa"/>
            </w:tcMar>
            <w:vAlign w:val="center"/>
          </w:tcPr>
          <w:p w:rsidR="007B1776" w:rsidRDefault="00DB1742">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7B1776" w:rsidRDefault="00DB1742">
            <w:pPr>
              <w:spacing w:after="0"/>
              <w:ind w:left="135"/>
            </w:pPr>
            <w:r>
              <w:rPr>
                <w:rFonts w:ascii="Times New Roman" w:hAnsi="Times New Roman"/>
                <w:b/>
                <w:color w:val="000000"/>
                <w:sz w:val="24"/>
              </w:rPr>
              <w:t xml:space="preserve">Электронные (цифровые) образовательные ресурсы </w:t>
            </w:r>
          </w:p>
          <w:p w:rsidR="007B1776" w:rsidRDefault="007B1776">
            <w:pPr>
              <w:spacing w:after="0"/>
              <w:ind w:left="135"/>
            </w:pPr>
          </w:p>
        </w:tc>
      </w:tr>
      <w:tr w:rsidR="007B1776">
        <w:trPr>
          <w:trHeight w:val="144"/>
          <w:tblCellSpacing w:w="20" w:type="nil"/>
        </w:trPr>
        <w:tc>
          <w:tcPr>
            <w:tcW w:w="0" w:type="auto"/>
            <w:vMerge/>
            <w:tcBorders>
              <w:top w:val="nil"/>
            </w:tcBorders>
            <w:tcMar>
              <w:top w:w="50" w:type="dxa"/>
              <w:left w:w="100" w:type="dxa"/>
            </w:tcMar>
          </w:tcPr>
          <w:p w:rsidR="007B1776" w:rsidRDefault="007B1776"/>
        </w:tc>
        <w:tc>
          <w:tcPr>
            <w:tcW w:w="0" w:type="auto"/>
            <w:vMerge/>
            <w:tcBorders>
              <w:top w:val="nil"/>
            </w:tcBorders>
            <w:tcMar>
              <w:top w:w="50" w:type="dxa"/>
              <w:left w:w="100" w:type="dxa"/>
            </w:tcMar>
          </w:tcPr>
          <w:p w:rsidR="007B1776" w:rsidRDefault="007B1776"/>
        </w:tc>
        <w:tc>
          <w:tcPr>
            <w:tcW w:w="949" w:type="dxa"/>
            <w:tcMar>
              <w:top w:w="50" w:type="dxa"/>
              <w:left w:w="100" w:type="dxa"/>
            </w:tcMar>
            <w:vAlign w:val="center"/>
          </w:tcPr>
          <w:p w:rsidR="007B1776" w:rsidRDefault="00DB1742">
            <w:pPr>
              <w:spacing w:after="0"/>
              <w:ind w:left="135"/>
            </w:pPr>
            <w:r>
              <w:rPr>
                <w:rFonts w:ascii="Times New Roman" w:hAnsi="Times New Roman"/>
                <w:b/>
                <w:color w:val="000000"/>
                <w:sz w:val="24"/>
              </w:rPr>
              <w:t xml:space="preserve">Всего </w:t>
            </w:r>
          </w:p>
          <w:p w:rsidR="007B1776" w:rsidRDefault="007B1776">
            <w:pPr>
              <w:spacing w:after="0"/>
              <w:ind w:left="135"/>
            </w:pPr>
          </w:p>
        </w:tc>
        <w:tc>
          <w:tcPr>
            <w:tcW w:w="1667" w:type="dxa"/>
            <w:tcMar>
              <w:top w:w="50" w:type="dxa"/>
              <w:left w:w="100" w:type="dxa"/>
            </w:tcMar>
            <w:vAlign w:val="center"/>
          </w:tcPr>
          <w:p w:rsidR="007B1776" w:rsidRDefault="00DB1742">
            <w:pPr>
              <w:spacing w:after="0"/>
              <w:ind w:left="135"/>
            </w:pPr>
            <w:r>
              <w:rPr>
                <w:rFonts w:ascii="Times New Roman" w:hAnsi="Times New Roman"/>
                <w:b/>
                <w:color w:val="000000"/>
                <w:sz w:val="24"/>
              </w:rPr>
              <w:t xml:space="preserve">Контрольные работы </w:t>
            </w:r>
          </w:p>
          <w:p w:rsidR="007B1776" w:rsidRDefault="007B1776">
            <w:pPr>
              <w:spacing w:after="0"/>
              <w:ind w:left="135"/>
            </w:pPr>
          </w:p>
        </w:tc>
        <w:tc>
          <w:tcPr>
            <w:tcW w:w="1756" w:type="dxa"/>
            <w:tcMar>
              <w:top w:w="50" w:type="dxa"/>
              <w:left w:w="100" w:type="dxa"/>
            </w:tcMar>
            <w:vAlign w:val="center"/>
          </w:tcPr>
          <w:p w:rsidR="007B1776" w:rsidRDefault="00DB1742">
            <w:pPr>
              <w:spacing w:after="0"/>
              <w:ind w:left="135"/>
            </w:pPr>
            <w:r>
              <w:rPr>
                <w:rFonts w:ascii="Times New Roman" w:hAnsi="Times New Roman"/>
                <w:b/>
                <w:color w:val="000000"/>
                <w:sz w:val="24"/>
              </w:rPr>
              <w:t xml:space="preserve">Практические работы </w:t>
            </w:r>
          </w:p>
          <w:p w:rsidR="007B1776" w:rsidRDefault="007B1776">
            <w:pPr>
              <w:spacing w:after="0"/>
              <w:ind w:left="135"/>
            </w:pPr>
          </w:p>
        </w:tc>
        <w:tc>
          <w:tcPr>
            <w:tcW w:w="0" w:type="auto"/>
            <w:vMerge/>
            <w:tcBorders>
              <w:top w:val="nil"/>
            </w:tcBorders>
            <w:tcMar>
              <w:top w:w="50" w:type="dxa"/>
              <w:left w:w="100" w:type="dxa"/>
            </w:tcMar>
          </w:tcPr>
          <w:p w:rsidR="007B1776" w:rsidRDefault="007B1776"/>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1</w:t>
            </w:r>
          </w:p>
        </w:tc>
        <w:tc>
          <w:tcPr>
            <w:tcW w:w="3344" w:type="dxa"/>
            <w:tcMar>
              <w:top w:w="50" w:type="dxa"/>
              <w:left w:w="100" w:type="dxa"/>
            </w:tcMar>
            <w:vAlign w:val="center"/>
          </w:tcPr>
          <w:p w:rsidR="007B1776" w:rsidRDefault="00DB1742">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5" w:history="1">
              <w:r w:rsidR="00E23B94" w:rsidRPr="00E23B94">
                <w:rPr>
                  <w:rStyle w:val="ab"/>
                </w:rPr>
                <w:t>http://resh.edu.ru/</w:t>
              </w:r>
            </w:hyperlink>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2</w:t>
            </w:r>
          </w:p>
        </w:tc>
        <w:tc>
          <w:tcPr>
            <w:tcW w:w="3344" w:type="dxa"/>
            <w:tcMar>
              <w:top w:w="50" w:type="dxa"/>
              <w:left w:w="100" w:type="dxa"/>
            </w:tcMar>
            <w:vAlign w:val="center"/>
          </w:tcPr>
          <w:p w:rsidR="007B1776" w:rsidRPr="00C60E59" w:rsidRDefault="00DB1742">
            <w:pPr>
              <w:spacing w:after="0"/>
              <w:ind w:left="135"/>
            </w:pPr>
            <w:r w:rsidRPr="00C60E59">
              <w:rPr>
                <w:rFonts w:ascii="Times New Roman" w:hAnsi="Times New Roman"/>
                <w:color w:val="000000"/>
                <w:sz w:val="24"/>
              </w:rPr>
              <w:t xml:space="preserve">Взаимное расположение </w:t>
            </w:r>
            <w:proofErr w:type="gramStart"/>
            <w:r w:rsidRPr="00C60E59">
              <w:rPr>
                <w:rFonts w:ascii="Times New Roman" w:hAnsi="Times New Roman"/>
                <w:color w:val="000000"/>
                <w:sz w:val="24"/>
              </w:rPr>
              <w:t>прямых</w:t>
            </w:r>
            <w:proofErr w:type="gramEnd"/>
            <w:r w:rsidRPr="00C60E59">
              <w:rPr>
                <w:rFonts w:ascii="Times New Roman" w:hAnsi="Times New Roman"/>
                <w:color w:val="000000"/>
                <w:sz w:val="24"/>
              </w:rPr>
              <w:t xml:space="preserve"> в пространстве</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6 </w:t>
            </w:r>
          </w:p>
        </w:tc>
        <w:tc>
          <w:tcPr>
            <w:tcW w:w="1667"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E23B94">
            <w:pPr>
              <w:spacing w:after="0"/>
              <w:ind w:left="135"/>
            </w:pPr>
            <w:r w:rsidRPr="00E23B94">
              <w:t>viddeouroki.net</w:t>
            </w:r>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3</w:t>
            </w:r>
          </w:p>
        </w:tc>
        <w:tc>
          <w:tcPr>
            <w:tcW w:w="3344" w:type="dxa"/>
            <w:tcMar>
              <w:top w:w="50" w:type="dxa"/>
              <w:left w:w="100" w:type="dxa"/>
            </w:tcMar>
            <w:vAlign w:val="center"/>
          </w:tcPr>
          <w:p w:rsidR="007B1776" w:rsidRPr="00C60E59" w:rsidRDefault="00DB1742">
            <w:pPr>
              <w:spacing w:after="0"/>
              <w:ind w:left="135"/>
            </w:pPr>
            <w:r w:rsidRPr="00C60E59">
              <w:rPr>
                <w:rFonts w:ascii="Times New Roman" w:hAnsi="Times New Roman"/>
                <w:color w:val="000000"/>
                <w:sz w:val="24"/>
              </w:rPr>
              <w:t>Параллельность прямых и плоскостей в пространстве</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8 </w:t>
            </w:r>
          </w:p>
        </w:tc>
        <w:tc>
          <w:tcPr>
            <w:tcW w:w="1667" w:type="dxa"/>
            <w:tcMar>
              <w:top w:w="50" w:type="dxa"/>
              <w:left w:w="100" w:type="dxa"/>
            </w:tcMar>
            <w:vAlign w:val="center"/>
          </w:tcPr>
          <w:p w:rsidR="007B1776" w:rsidRDefault="007B1776">
            <w:pPr>
              <w:spacing w:after="0"/>
              <w:ind w:left="135"/>
              <w:jc w:val="center"/>
            </w:pP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6" w:history="1">
              <w:r w:rsidR="00E23B94" w:rsidRPr="00E23B94">
                <w:rPr>
                  <w:rStyle w:val="ab"/>
                </w:rPr>
                <w:t>http://mathege.ru</w:t>
              </w:r>
            </w:hyperlink>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4</w:t>
            </w:r>
          </w:p>
        </w:tc>
        <w:tc>
          <w:tcPr>
            <w:tcW w:w="3344" w:type="dxa"/>
            <w:tcMar>
              <w:top w:w="50" w:type="dxa"/>
              <w:left w:w="100" w:type="dxa"/>
            </w:tcMar>
            <w:vAlign w:val="center"/>
          </w:tcPr>
          <w:p w:rsidR="007B1776" w:rsidRPr="00C60E59" w:rsidRDefault="00DB1742">
            <w:pPr>
              <w:spacing w:after="0"/>
              <w:ind w:left="135"/>
            </w:pPr>
            <w:r w:rsidRPr="00C60E59">
              <w:rPr>
                <w:rFonts w:ascii="Times New Roman" w:hAnsi="Times New Roman"/>
                <w:color w:val="000000"/>
                <w:sz w:val="24"/>
              </w:rPr>
              <w:t>Перпендикулярность прямых и плоскостей в пространстве</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25 </w:t>
            </w:r>
          </w:p>
        </w:tc>
        <w:tc>
          <w:tcPr>
            <w:tcW w:w="1667" w:type="dxa"/>
            <w:tcMar>
              <w:top w:w="50" w:type="dxa"/>
              <w:left w:w="100" w:type="dxa"/>
            </w:tcMar>
            <w:vAlign w:val="center"/>
          </w:tcPr>
          <w:p w:rsidR="007B1776" w:rsidRDefault="007B1776">
            <w:pPr>
              <w:spacing w:after="0"/>
              <w:ind w:left="135"/>
              <w:jc w:val="center"/>
            </w:pP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7" w:history="1">
              <w:r w:rsidR="00E23B94" w:rsidRPr="00E23B94">
                <w:rPr>
                  <w:rStyle w:val="ab"/>
                </w:rPr>
                <w:t>http://www.ege.edu.ru/</w:t>
              </w:r>
            </w:hyperlink>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5</w:t>
            </w:r>
          </w:p>
        </w:tc>
        <w:tc>
          <w:tcPr>
            <w:tcW w:w="3344" w:type="dxa"/>
            <w:tcMar>
              <w:top w:w="50" w:type="dxa"/>
              <w:left w:w="100" w:type="dxa"/>
            </w:tcMar>
            <w:vAlign w:val="center"/>
          </w:tcPr>
          <w:p w:rsidR="007B1776" w:rsidRDefault="00DB1742">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8" w:history="1">
              <w:r w:rsidR="00E23B94" w:rsidRPr="00E23B94">
                <w:rPr>
                  <w:rStyle w:val="ab"/>
                </w:rPr>
                <w:t>http://www.ege.edu.ru/</w:t>
              </w:r>
            </w:hyperlink>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6</w:t>
            </w:r>
          </w:p>
        </w:tc>
        <w:tc>
          <w:tcPr>
            <w:tcW w:w="3344" w:type="dxa"/>
            <w:tcMar>
              <w:top w:w="50" w:type="dxa"/>
              <w:left w:w="100" w:type="dxa"/>
            </w:tcMar>
            <w:vAlign w:val="center"/>
          </w:tcPr>
          <w:p w:rsidR="007B1776" w:rsidRDefault="00DB1742">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9" w:history="1">
              <w:r w:rsidR="00E23B94" w:rsidRPr="00E23B94">
                <w:rPr>
                  <w:rStyle w:val="ab"/>
                </w:rPr>
                <w:t>http://school-сollection.edu.ru</w:t>
              </w:r>
            </w:hyperlink>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7</w:t>
            </w:r>
          </w:p>
        </w:tc>
        <w:tc>
          <w:tcPr>
            <w:tcW w:w="3344" w:type="dxa"/>
            <w:tcMar>
              <w:top w:w="50" w:type="dxa"/>
              <w:left w:w="100" w:type="dxa"/>
            </w:tcMar>
            <w:vAlign w:val="center"/>
          </w:tcPr>
          <w:p w:rsidR="007B1776" w:rsidRDefault="00DB1742">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7B1776" w:rsidRDefault="007B1776">
            <w:pPr>
              <w:spacing w:after="0"/>
              <w:ind w:left="135"/>
              <w:jc w:val="center"/>
            </w:pP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10" w:history="1">
              <w:r w:rsidR="00E23B94" w:rsidRPr="00E23B94">
                <w:rPr>
                  <w:rStyle w:val="ab"/>
                </w:rPr>
                <w:t>http://pyrkov-professor.ru/</w:t>
              </w:r>
            </w:hyperlink>
          </w:p>
        </w:tc>
      </w:tr>
      <w:tr w:rsidR="007B1776">
        <w:trPr>
          <w:trHeight w:val="144"/>
          <w:tblCellSpacing w:w="20" w:type="nil"/>
        </w:trPr>
        <w:tc>
          <w:tcPr>
            <w:tcW w:w="446" w:type="dxa"/>
            <w:tcMar>
              <w:top w:w="50" w:type="dxa"/>
              <w:left w:w="100" w:type="dxa"/>
            </w:tcMar>
            <w:vAlign w:val="center"/>
          </w:tcPr>
          <w:p w:rsidR="007B1776" w:rsidRDefault="00DB1742">
            <w:pPr>
              <w:spacing w:after="0"/>
            </w:pPr>
            <w:r>
              <w:rPr>
                <w:rFonts w:ascii="Times New Roman" w:hAnsi="Times New Roman"/>
                <w:color w:val="000000"/>
                <w:sz w:val="24"/>
              </w:rPr>
              <w:t>8</w:t>
            </w:r>
          </w:p>
        </w:tc>
        <w:tc>
          <w:tcPr>
            <w:tcW w:w="3344" w:type="dxa"/>
            <w:tcMar>
              <w:top w:w="50" w:type="dxa"/>
              <w:left w:w="100" w:type="dxa"/>
            </w:tcMar>
            <w:vAlign w:val="center"/>
          </w:tcPr>
          <w:p w:rsidR="007B1776" w:rsidRPr="00C60E59" w:rsidRDefault="00DB1742">
            <w:pPr>
              <w:spacing w:after="0"/>
              <w:ind w:left="135"/>
            </w:pPr>
            <w:r w:rsidRPr="00C60E59">
              <w:rPr>
                <w:rFonts w:ascii="Times New Roman" w:hAnsi="Times New Roman"/>
                <w:color w:val="000000"/>
                <w:sz w:val="24"/>
              </w:rPr>
              <w:t>Повторение, обобщение и систематизация знаний</w:t>
            </w:r>
          </w:p>
        </w:tc>
        <w:tc>
          <w:tcPr>
            <w:tcW w:w="949"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5 </w:t>
            </w:r>
          </w:p>
        </w:tc>
        <w:tc>
          <w:tcPr>
            <w:tcW w:w="1667"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7B1776" w:rsidRDefault="007B1776">
            <w:pPr>
              <w:spacing w:after="0"/>
              <w:ind w:left="135"/>
              <w:jc w:val="center"/>
            </w:pPr>
          </w:p>
        </w:tc>
        <w:tc>
          <w:tcPr>
            <w:tcW w:w="2568" w:type="dxa"/>
            <w:tcMar>
              <w:top w:w="50" w:type="dxa"/>
              <w:left w:w="100" w:type="dxa"/>
            </w:tcMar>
            <w:vAlign w:val="center"/>
          </w:tcPr>
          <w:p w:rsidR="007B1776" w:rsidRDefault="00F5146B">
            <w:pPr>
              <w:spacing w:after="0"/>
              <w:ind w:left="135"/>
            </w:pPr>
            <w:hyperlink r:id="rId11" w:history="1">
              <w:r w:rsidR="00E23B94" w:rsidRPr="00E23B94">
                <w:rPr>
                  <w:rStyle w:val="ab"/>
                </w:rPr>
                <w:t>http://pyrkov-professor.ru/</w:t>
              </w:r>
            </w:hyperlink>
          </w:p>
        </w:tc>
      </w:tr>
      <w:tr w:rsidR="007B1776">
        <w:trPr>
          <w:trHeight w:val="144"/>
          <w:tblCellSpacing w:w="20" w:type="nil"/>
        </w:trPr>
        <w:tc>
          <w:tcPr>
            <w:tcW w:w="0" w:type="auto"/>
            <w:gridSpan w:val="2"/>
            <w:tcMar>
              <w:top w:w="50" w:type="dxa"/>
              <w:left w:w="100" w:type="dxa"/>
            </w:tcMar>
            <w:vAlign w:val="center"/>
          </w:tcPr>
          <w:p w:rsidR="007B1776" w:rsidRPr="00C60E59" w:rsidRDefault="00DB1742">
            <w:pPr>
              <w:spacing w:after="0"/>
              <w:ind w:left="135"/>
            </w:pPr>
            <w:r w:rsidRPr="00C60E59">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102 </w:t>
            </w:r>
          </w:p>
        </w:tc>
        <w:tc>
          <w:tcPr>
            <w:tcW w:w="1667"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B1776" w:rsidRDefault="007B1776"/>
        </w:tc>
      </w:tr>
    </w:tbl>
    <w:p w:rsidR="007B1776" w:rsidRDefault="007B1776">
      <w:pPr>
        <w:sectPr w:rsidR="007B1776">
          <w:pgSz w:w="16383" w:h="11906" w:orient="landscape"/>
          <w:pgMar w:top="1134" w:right="850" w:bottom="1134" w:left="1701" w:header="720" w:footer="720" w:gutter="0"/>
          <w:cols w:space="720"/>
        </w:sectPr>
      </w:pPr>
    </w:p>
    <w:p w:rsidR="007B1776" w:rsidRDefault="00DB174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7B1776" w:rsidTr="00E23B94">
        <w:trPr>
          <w:trHeight w:val="144"/>
          <w:tblCellSpacing w:w="20" w:type="nil"/>
        </w:trPr>
        <w:tc>
          <w:tcPr>
            <w:tcW w:w="1179" w:type="dxa"/>
            <w:vMerge w:val="restart"/>
            <w:tcMar>
              <w:top w:w="50" w:type="dxa"/>
              <w:left w:w="100" w:type="dxa"/>
            </w:tcMar>
            <w:vAlign w:val="center"/>
          </w:tcPr>
          <w:p w:rsidR="007B1776" w:rsidRDefault="00DB174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w:t>
            </w:r>
            <w:proofErr w:type="spell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7B1776" w:rsidRDefault="007B1776">
            <w:pPr>
              <w:spacing w:after="0"/>
              <w:ind w:left="135"/>
            </w:pPr>
          </w:p>
        </w:tc>
        <w:tc>
          <w:tcPr>
            <w:tcW w:w="4532" w:type="dxa"/>
            <w:vMerge w:val="restart"/>
            <w:tcMar>
              <w:top w:w="50" w:type="dxa"/>
              <w:left w:w="100" w:type="dxa"/>
            </w:tcMar>
            <w:vAlign w:val="center"/>
          </w:tcPr>
          <w:p w:rsidR="007B1776" w:rsidRDefault="00DB1742">
            <w:pPr>
              <w:spacing w:after="0"/>
              <w:ind w:left="135"/>
            </w:pPr>
            <w:r>
              <w:rPr>
                <w:rFonts w:ascii="Times New Roman" w:hAnsi="Times New Roman"/>
                <w:b/>
                <w:color w:val="000000"/>
                <w:sz w:val="24"/>
              </w:rPr>
              <w:t xml:space="preserve">Наименование разделов и тем программы </w:t>
            </w:r>
          </w:p>
          <w:p w:rsidR="007B1776" w:rsidRDefault="007B1776">
            <w:pPr>
              <w:spacing w:after="0"/>
              <w:ind w:left="135"/>
            </w:pPr>
          </w:p>
        </w:tc>
        <w:tc>
          <w:tcPr>
            <w:tcW w:w="0" w:type="auto"/>
            <w:gridSpan w:val="3"/>
            <w:tcMar>
              <w:top w:w="50" w:type="dxa"/>
              <w:left w:w="100" w:type="dxa"/>
            </w:tcMar>
            <w:vAlign w:val="center"/>
          </w:tcPr>
          <w:p w:rsidR="007B1776" w:rsidRDefault="00DB1742">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7B1776" w:rsidRDefault="00DB1742">
            <w:pPr>
              <w:spacing w:after="0"/>
              <w:ind w:left="135"/>
            </w:pPr>
            <w:r>
              <w:rPr>
                <w:rFonts w:ascii="Times New Roman" w:hAnsi="Times New Roman"/>
                <w:b/>
                <w:color w:val="000000"/>
                <w:sz w:val="24"/>
              </w:rPr>
              <w:t xml:space="preserve">Электронные (цифровые) образовательные ресурсы </w:t>
            </w:r>
          </w:p>
          <w:p w:rsidR="007B1776" w:rsidRDefault="007B1776">
            <w:pPr>
              <w:spacing w:after="0"/>
              <w:ind w:left="135"/>
            </w:pPr>
          </w:p>
        </w:tc>
      </w:tr>
      <w:tr w:rsidR="007B1776" w:rsidTr="00E23B94">
        <w:trPr>
          <w:trHeight w:val="144"/>
          <w:tblCellSpacing w:w="20" w:type="nil"/>
        </w:trPr>
        <w:tc>
          <w:tcPr>
            <w:tcW w:w="0" w:type="auto"/>
            <w:vMerge/>
            <w:tcBorders>
              <w:top w:val="nil"/>
            </w:tcBorders>
            <w:tcMar>
              <w:top w:w="50" w:type="dxa"/>
              <w:left w:w="100" w:type="dxa"/>
            </w:tcMar>
          </w:tcPr>
          <w:p w:rsidR="007B1776" w:rsidRDefault="007B1776"/>
        </w:tc>
        <w:tc>
          <w:tcPr>
            <w:tcW w:w="0" w:type="auto"/>
            <w:vMerge/>
            <w:tcBorders>
              <w:top w:val="nil"/>
            </w:tcBorders>
            <w:tcMar>
              <w:top w:w="50" w:type="dxa"/>
              <w:left w:w="100" w:type="dxa"/>
            </w:tcMar>
          </w:tcPr>
          <w:p w:rsidR="007B1776" w:rsidRDefault="007B1776"/>
        </w:tc>
        <w:tc>
          <w:tcPr>
            <w:tcW w:w="1598" w:type="dxa"/>
            <w:tcMar>
              <w:top w:w="50" w:type="dxa"/>
              <w:left w:w="100" w:type="dxa"/>
            </w:tcMar>
            <w:vAlign w:val="center"/>
          </w:tcPr>
          <w:p w:rsidR="007B1776" w:rsidRDefault="00DB1742">
            <w:pPr>
              <w:spacing w:after="0"/>
              <w:ind w:left="135"/>
            </w:pPr>
            <w:r>
              <w:rPr>
                <w:rFonts w:ascii="Times New Roman" w:hAnsi="Times New Roman"/>
                <w:b/>
                <w:color w:val="000000"/>
                <w:sz w:val="24"/>
              </w:rPr>
              <w:t xml:space="preserve">Всего </w:t>
            </w:r>
          </w:p>
          <w:p w:rsidR="007B1776" w:rsidRDefault="007B1776">
            <w:pPr>
              <w:spacing w:after="0"/>
              <w:ind w:left="135"/>
            </w:pPr>
          </w:p>
        </w:tc>
        <w:tc>
          <w:tcPr>
            <w:tcW w:w="1841" w:type="dxa"/>
            <w:tcMar>
              <w:top w:w="50" w:type="dxa"/>
              <w:left w:w="100" w:type="dxa"/>
            </w:tcMar>
            <w:vAlign w:val="center"/>
          </w:tcPr>
          <w:p w:rsidR="007B1776" w:rsidRDefault="00DB1742">
            <w:pPr>
              <w:spacing w:after="0"/>
              <w:ind w:left="135"/>
            </w:pPr>
            <w:r>
              <w:rPr>
                <w:rFonts w:ascii="Times New Roman" w:hAnsi="Times New Roman"/>
                <w:b/>
                <w:color w:val="000000"/>
                <w:sz w:val="24"/>
              </w:rPr>
              <w:t xml:space="preserve">Контрольные работы </w:t>
            </w:r>
          </w:p>
          <w:p w:rsidR="007B1776" w:rsidRDefault="007B1776">
            <w:pPr>
              <w:spacing w:after="0"/>
              <w:ind w:left="135"/>
            </w:pPr>
          </w:p>
        </w:tc>
        <w:tc>
          <w:tcPr>
            <w:tcW w:w="1910" w:type="dxa"/>
            <w:tcMar>
              <w:top w:w="50" w:type="dxa"/>
              <w:left w:w="100" w:type="dxa"/>
            </w:tcMar>
            <w:vAlign w:val="center"/>
          </w:tcPr>
          <w:p w:rsidR="007B1776" w:rsidRDefault="00DB1742">
            <w:pPr>
              <w:spacing w:after="0"/>
              <w:ind w:left="135"/>
            </w:pPr>
            <w:r>
              <w:rPr>
                <w:rFonts w:ascii="Times New Roman" w:hAnsi="Times New Roman"/>
                <w:b/>
                <w:color w:val="000000"/>
                <w:sz w:val="24"/>
              </w:rPr>
              <w:t xml:space="preserve">Практические работы </w:t>
            </w:r>
          </w:p>
          <w:p w:rsidR="007B1776" w:rsidRDefault="007B1776">
            <w:pPr>
              <w:spacing w:after="0"/>
              <w:ind w:left="135"/>
            </w:pPr>
          </w:p>
        </w:tc>
        <w:tc>
          <w:tcPr>
            <w:tcW w:w="0" w:type="auto"/>
            <w:vMerge/>
            <w:tcBorders>
              <w:top w:val="nil"/>
            </w:tcBorders>
            <w:tcMar>
              <w:top w:w="50" w:type="dxa"/>
              <w:left w:w="100" w:type="dxa"/>
            </w:tcMar>
          </w:tcPr>
          <w:p w:rsidR="007B1776" w:rsidRDefault="007B1776"/>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1</w:t>
            </w:r>
          </w:p>
        </w:tc>
        <w:tc>
          <w:tcPr>
            <w:tcW w:w="4532" w:type="dxa"/>
            <w:tcMar>
              <w:top w:w="50" w:type="dxa"/>
              <w:left w:w="100" w:type="dxa"/>
            </w:tcMar>
            <w:vAlign w:val="center"/>
          </w:tcPr>
          <w:p w:rsidR="00E23B94" w:rsidRDefault="00E23B94">
            <w:pPr>
              <w:spacing w:after="0"/>
              <w:ind w:left="135"/>
            </w:pPr>
            <w:r>
              <w:rPr>
                <w:rFonts w:ascii="Times New Roman" w:hAnsi="Times New Roman"/>
                <w:color w:val="000000"/>
                <w:sz w:val="24"/>
              </w:rPr>
              <w:t>Аналитическая геометрия</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F5146B" w:rsidP="008E4FD5">
            <w:hyperlink r:id="rId12" w:history="1">
              <w:r w:rsidR="00E23B94" w:rsidRPr="00E23B94">
                <w:rPr>
                  <w:rStyle w:val="ab"/>
                </w:rPr>
                <w:t>http://resh.edu.ru/</w:t>
              </w:r>
            </w:hyperlink>
          </w:p>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2</w:t>
            </w:r>
          </w:p>
        </w:tc>
        <w:tc>
          <w:tcPr>
            <w:tcW w:w="4532" w:type="dxa"/>
            <w:tcMar>
              <w:top w:w="50" w:type="dxa"/>
              <w:left w:w="100" w:type="dxa"/>
            </w:tcMar>
            <w:vAlign w:val="center"/>
          </w:tcPr>
          <w:p w:rsidR="00E23B94" w:rsidRPr="00C60E59" w:rsidRDefault="00E23B94">
            <w:pPr>
              <w:spacing w:after="0"/>
              <w:ind w:left="135"/>
            </w:pPr>
            <w:r w:rsidRPr="00C60E59">
              <w:rPr>
                <w:rFonts w:ascii="Times New Roman" w:hAnsi="Times New Roman"/>
                <w:color w:val="000000"/>
                <w:sz w:val="24"/>
              </w:rPr>
              <w:t>Повторение, обобщение и систематизация знаний</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15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E23B94" w:rsidP="008E4FD5">
            <w:r w:rsidRPr="00C96225">
              <w:t>viddeouroki.net</w:t>
            </w:r>
          </w:p>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3</w:t>
            </w:r>
          </w:p>
        </w:tc>
        <w:tc>
          <w:tcPr>
            <w:tcW w:w="4532" w:type="dxa"/>
            <w:tcMar>
              <w:top w:w="50" w:type="dxa"/>
              <w:left w:w="100" w:type="dxa"/>
            </w:tcMar>
            <w:vAlign w:val="center"/>
          </w:tcPr>
          <w:p w:rsidR="00E23B94" w:rsidRDefault="00E23B94">
            <w:pPr>
              <w:spacing w:after="0"/>
              <w:ind w:left="135"/>
            </w:pPr>
            <w:r>
              <w:rPr>
                <w:rFonts w:ascii="Times New Roman" w:hAnsi="Times New Roman"/>
                <w:color w:val="000000"/>
                <w:sz w:val="24"/>
              </w:rPr>
              <w:t>Объём многогранника</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F5146B" w:rsidP="008E4FD5">
            <w:hyperlink r:id="rId13" w:history="1">
              <w:r w:rsidR="00E23B94" w:rsidRPr="00E23B94">
                <w:rPr>
                  <w:rStyle w:val="ab"/>
                </w:rPr>
                <w:t>http://mathege.ru</w:t>
              </w:r>
            </w:hyperlink>
          </w:p>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4</w:t>
            </w:r>
          </w:p>
        </w:tc>
        <w:tc>
          <w:tcPr>
            <w:tcW w:w="4532" w:type="dxa"/>
            <w:tcMar>
              <w:top w:w="50" w:type="dxa"/>
              <w:left w:w="100" w:type="dxa"/>
            </w:tcMar>
            <w:vAlign w:val="center"/>
          </w:tcPr>
          <w:p w:rsidR="00E23B94" w:rsidRDefault="00E23B94">
            <w:pPr>
              <w:spacing w:after="0"/>
              <w:ind w:left="135"/>
            </w:pPr>
            <w:r>
              <w:rPr>
                <w:rFonts w:ascii="Times New Roman" w:hAnsi="Times New Roman"/>
                <w:color w:val="000000"/>
                <w:sz w:val="24"/>
              </w:rPr>
              <w:t>Тела вращения</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24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F5146B" w:rsidP="008E4FD5">
            <w:hyperlink r:id="rId14" w:history="1">
              <w:r w:rsidR="00E23B94" w:rsidRPr="00E23B94">
                <w:rPr>
                  <w:rStyle w:val="ab"/>
                </w:rPr>
                <w:t>http://www.ege.edu.ru/</w:t>
              </w:r>
            </w:hyperlink>
          </w:p>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5</w:t>
            </w:r>
          </w:p>
        </w:tc>
        <w:tc>
          <w:tcPr>
            <w:tcW w:w="4532" w:type="dxa"/>
            <w:tcMar>
              <w:top w:w="50" w:type="dxa"/>
              <w:left w:w="100" w:type="dxa"/>
            </w:tcMar>
            <w:vAlign w:val="center"/>
          </w:tcPr>
          <w:p w:rsidR="00E23B94" w:rsidRPr="00C60E59" w:rsidRDefault="00E23B94">
            <w:pPr>
              <w:spacing w:after="0"/>
              <w:ind w:left="135"/>
            </w:pPr>
            <w:r w:rsidRPr="00C60E59">
              <w:rPr>
                <w:rFonts w:ascii="Times New Roman" w:hAnsi="Times New Roman"/>
                <w:color w:val="000000"/>
                <w:sz w:val="24"/>
              </w:rPr>
              <w:t>Площади поверхности и объёмы круглых тел</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9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F5146B" w:rsidP="008E4FD5">
            <w:hyperlink r:id="rId15" w:history="1">
              <w:r w:rsidR="00E23B94" w:rsidRPr="00E23B94">
                <w:rPr>
                  <w:rStyle w:val="ab"/>
                </w:rPr>
                <w:t>http://www.ege.edu.ru/</w:t>
              </w:r>
            </w:hyperlink>
          </w:p>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6</w:t>
            </w:r>
          </w:p>
        </w:tc>
        <w:tc>
          <w:tcPr>
            <w:tcW w:w="4532" w:type="dxa"/>
            <w:tcMar>
              <w:top w:w="50" w:type="dxa"/>
              <w:left w:w="100" w:type="dxa"/>
            </w:tcMar>
            <w:vAlign w:val="center"/>
          </w:tcPr>
          <w:p w:rsidR="00E23B94" w:rsidRDefault="00E23B94">
            <w:pPr>
              <w:spacing w:after="0"/>
              <w:ind w:left="135"/>
            </w:pPr>
            <w:r>
              <w:rPr>
                <w:rFonts w:ascii="Times New Roman" w:hAnsi="Times New Roman"/>
                <w:color w:val="000000"/>
                <w:sz w:val="24"/>
              </w:rPr>
              <w:t>Движения</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F5146B" w:rsidP="008E4FD5">
            <w:hyperlink r:id="rId16" w:history="1">
              <w:r w:rsidR="00E23B94" w:rsidRPr="00E23B94">
                <w:rPr>
                  <w:rStyle w:val="ab"/>
                </w:rPr>
                <w:t>http://school-сollection.edu.ru</w:t>
              </w:r>
            </w:hyperlink>
          </w:p>
        </w:tc>
      </w:tr>
      <w:tr w:rsidR="00E23B94" w:rsidTr="00E23B94">
        <w:trPr>
          <w:trHeight w:val="144"/>
          <w:tblCellSpacing w:w="20" w:type="nil"/>
        </w:trPr>
        <w:tc>
          <w:tcPr>
            <w:tcW w:w="1179" w:type="dxa"/>
            <w:tcMar>
              <w:top w:w="50" w:type="dxa"/>
              <w:left w:w="100" w:type="dxa"/>
            </w:tcMar>
            <w:vAlign w:val="center"/>
          </w:tcPr>
          <w:p w:rsidR="00E23B94" w:rsidRDefault="00E23B94">
            <w:pPr>
              <w:spacing w:after="0"/>
            </w:pPr>
            <w:r>
              <w:rPr>
                <w:rFonts w:ascii="Times New Roman" w:hAnsi="Times New Roman"/>
                <w:color w:val="000000"/>
                <w:sz w:val="24"/>
              </w:rPr>
              <w:t>7</w:t>
            </w:r>
          </w:p>
        </w:tc>
        <w:tc>
          <w:tcPr>
            <w:tcW w:w="4532" w:type="dxa"/>
            <w:tcMar>
              <w:top w:w="50" w:type="dxa"/>
              <w:left w:w="100" w:type="dxa"/>
            </w:tcMar>
            <w:vAlign w:val="center"/>
          </w:tcPr>
          <w:p w:rsidR="00E23B94" w:rsidRPr="00C60E59" w:rsidRDefault="00E23B94">
            <w:pPr>
              <w:spacing w:after="0"/>
              <w:ind w:left="135"/>
            </w:pPr>
            <w:r w:rsidRPr="00C60E59">
              <w:rPr>
                <w:rFonts w:ascii="Times New Roman" w:hAnsi="Times New Roman"/>
                <w:color w:val="000000"/>
                <w:sz w:val="24"/>
              </w:rPr>
              <w:t>Повторение, обобщение и систематизация знаний</w:t>
            </w:r>
          </w:p>
        </w:tc>
        <w:tc>
          <w:tcPr>
            <w:tcW w:w="1598"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17 </w:t>
            </w:r>
          </w:p>
        </w:tc>
        <w:tc>
          <w:tcPr>
            <w:tcW w:w="1841" w:type="dxa"/>
            <w:tcMar>
              <w:top w:w="50" w:type="dxa"/>
              <w:left w:w="100" w:type="dxa"/>
            </w:tcMar>
            <w:vAlign w:val="center"/>
          </w:tcPr>
          <w:p w:rsidR="00E23B94" w:rsidRDefault="00E23B94">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23B94" w:rsidRDefault="00E23B94">
            <w:pPr>
              <w:spacing w:after="0"/>
              <w:ind w:left="135"/>
              <w:jc w:val="center"/>
            </w:pPr>
          </w:p>
        </w:tc>
        <w:tc>
          <w:tcPr>
            <w:tcW w:w="2757" w:type="dxa"/>
            <w:tcMar>
              <w:top w:w="50" w:type="dxa"/>
              <w:left w:w="100" w:type="dxa"/>
            </w:tcMar>
          </w:tcPr>
          <w:p w:rsidR="00E23B94" w:rsidRPr="00C96225" w:rsidRDefault="00F5146B" w:rsidP="008E4FD5">
            <w:hyperlink r:id="rId17" w:history="1">
              <w:r w:rsidR="00E23B94" w:rsidRPr="00E23B94">
                <w:rPr>
                  <w:rStyle w:val="ab"/>
                </w:rPr>
                <w:t>http://pyrkov-professor.ru/</w:t>
              </w:r>
            </w:hyperlink>
          </w:p>
        </w:tc>
      </w:tr>
      <w:tr w:rsidR="007B1776" w:rsidTr="00E23B94">
        <w:trPr>
          <w:trHeight w:val="144"/>
          <w:tblCellSpacing w:w="20" w:type="nil"/>
        </w:trPr>
        <w:tc>
          <w:tcPr>
            <w:tcW w:w="0" w:type="auto"/>
            <w:gridSpan w:val="2"/>
            <w:tcMar>
              <w:top w:w="50" w:type="dxa"/>
              <w:left w:w="100" w:type="dxa"/>
            </w:tcMar>
            <w:vAlign w:val="center"/>
          </w:tcPr>
          <w:p w:rsidR="007B1776" w:rsidRPr="00C60E59" w:rsidRDefault="00DB1742">
            <w:pPr>
              <w:spacing w:after="0"/>
              <w:ind w:left="135"/>
            </w:pPr>
            <w:r w:rsidRPr="00C60E59">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7B1776" w:rsidRDefault="00DB1742">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B1776" w:rsidRDefault="007B1776"/>
        </w:tc>
      </w:tr>
    </w:tbl>
    <w:p w:rsidR="007B1776" w:rsidRDefault="007B1776">
      <w:pPr>
        <w:sectPr w:rsidR="007B1776">
          <w:pgSz w:w="16383" w:h="11906" w:orient="landscape"/>
          <w:pgMar w:top="1134" w:right="850" w:bottom="1134" w:left="1701" w:header="720" w:footer="720" w:gutter="0"/>
          <w:cols w:space="720"/>
        </w:sectPr>
      </w:pPr>
      <w:bookmarkStart w:id="7" w:name="_GoBack"/>
      <w:bookmarkEnd w:id="7"/>
    </w:p>
    <w:p w:rsidR="007B1776" w:rsidRDefault="00DB1742">
      <w:pPr>
        <w:spacing w:after="0"/>
        <w:ind w:left="120"/>
      </w:pPr>
      <w:bookmarkStart w:id="8" w:name="block-30120054"/>
      <w:bookmarkEnd w:id="6"/>
      <w:r>
        <w:rPr>
          <w:rFonts w:ascii="Times New Roman" w:hAnsi="Times New Roman"/>
          <w:b/>
          <w:color w:val="000000"/>
          <w:sz w:val="28"/>
        </w:rPr>
        <w:lastRenderedPageBreak/>
        <w:t>УЧЕБНО-МЕТОДИЧЕСКОЕ ОБЕСПЕЧЕНИЕ ОБРАЗОВАТЕЛЬНОГО ПРОЦЕССА</w:t>
      </w:r>
    </w:p>
    <w:p w:rsidR="007B1776" w:rsidRDefault="00DB1742">
      <w:pPr>
        <w:spacing w:after="0" w:line="480" w:lineRule="auto"/>
        <w:ind w:left="120"/>
      </w:pPr>
      <w:r>
        <w:rPr>
          <w:rFonts w:ascii="Times New Roman" w:hAnsi="Times New Roman"/>
          <w:b/>
          <w:color w:val="000000"/>
          <w:sz w:val="28"/>
        </w:rPr>
        <w:t>ОБЯЗАТЕЛЬНЫЕ УЧЕБНЫЕ МАТЕРИАЛЫ ДЛЯ УЧЕНИКА</w:t>
      </w:r>
    </w:p>
    <w:p w:rsidR="007B1776" w:rsidRDefault="007B1776">
      <w:pPr>
        <w:spacing w:after="0" w:line="480" w:lineRule="auto"/>
        <w:ind w:left="120"/>
      </w:pPr>
    </w:p>
    <w:p w:rsidR="007B1776" w:rsidRDefault="007B1776">
      <w:pPr>
        <w:spacing w:after="0" w:line="480" w:lineRule="auto"/>
        <w:ind w:left="120"/>
      </w:pPr>
    </w:p>
    <w:p w:rsidR="007B1776" w:rsidRDefault="007B1776">
      <w:pPr>
        <w:spacing w:after="0"/>
        <w:ind w:left="120"/>
      </w:pPr>
    </w:p>
    <w:p w:rsidR="007B1776" w:rsidRDefault="00DB1742">
      <w:pPr>
        <w:spacing w:after="0" w:line="480" w:lineRule="auto"/>
        <w:ind w:left="120"/>
      </w:pPr>
      <w:r>
        <w:rPr>
          <w:rFonts w:ascii="Times New Roman" w:hAnsi="Times New Roman"/>
          <w:b/>
          <w:color w:val="000000"/>
          <w:sz w:val="28"/>
        </w:rPr>
        <w:t>МЕТОДИЧЕСКИЕ МАТЕРИАЛЫ ДЛЯ УЧИТЕЛЯ</w:t>
      </w:r>
    </w:p>
    <w:p w:rsidR="007B1776" w:rsidRDefault="007B1776">
      <w:pPr>
        <w:spacing w:after="0" w:line="480" w:lineRule="auto"/>
        <w:ind w:left="120"/>
      </w:pPr>
    </w:p>
    <w:p w:rsidR="007B1776" w:rsidRDefault="007B1776">
      <w:pPr>
        <w:spacing w:after="0"/>
        <w:ind w:left="120"/>
      </w:pPr>
    </w:p>
    <w:p w:rsidR="007B1776" w:rsidRPr="00C60E59" w:rsidRDefault="00DB1742">
      <w:pPr>
        <w:spacing w:after="0" w:line="480" w:lineRule="auto"/>
        <w:ind w:left="120"/>
      </w:pPr>
      <w:r w:rsidRPr="00C60E59">
        <w:rPr>
          <w:rFonts w:ascii="Times New Roman" w:hAnsi="Times New Roman"/>
          <w:b/>
          <w:color w:val="000000"/>
          <w:sz w:val="28"/>
        </w:rPr>
        <w:t>ЦИФРОВЫЕ ОБРАЗОВАТЕЛЬНЫЕ РЕСУРСЫ И РЕСУРСЫ СЕТИ ИНТЕРНЕТ</w:t>
      </w:r>
    </w:p>
    <w:p w:rsidR="007B1776" w:rsidRPr="00C60E59" w:rsidRDefault="007B1776">
      <w:pPr>
        <w:spacing w:after="0" w:line="480" w:lineRule="auto"/>
        <w:ind w:left="120"/>
      </w:pPr>
    </w:p>
    <w:p w:rsidR="007B1776" w:rsidRPr="00C60E59" w:rsidRDefault="007B1776">
      <w:pPr>
        <w:sectPr w:rsidR="007B1776" w:rsidRPr="00C60E59">
          <w:pgSz w:w="11906" w:h="16383"/>
          <w:pgMar w:top="1134" w:right="850" w:bottom="1134" w:left="1701" w:header="720" w:footer="720" w:gutter="0"/>
          <w:cols w:space="720"/>
        </w:sectPr>
      </w:pPr>
    </w:p>
    <w:bookmarkEnd w:id="8"/>
    <w:p w:rsidR="00DB1742" w:rsidRPr="00C60E59" w:rsidRDefault="00DB1742"/>
    <w:sectPr w:rsidR="00DB1742" w:rsidRPr="00C60E59" w:rsidSect="00F5146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635EB"/>
    <w:multiLevelType w:val="multilevel"/>
    <w:tmpl w:val="4F4210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17572CB"/>
    <w:multiLevelType w:val="multilevel"/>
    <w:tmpl w:val="65F02F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B1776"/>
    <w:rsid w:val="00272F0E"/>
    <w:rsid w:val="00415B3D"/>
    <w:rsid w:val="007B1776"/>
    <w:rsid w:val="00C60E59"/>
    <w:rsid w:val="00DB1742"/>
    <w:rsid w:val="00E23B94"/>
    <w:rsid w:val="00F514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F5146B"/>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5146B"/>
    <w:rPr>
      <w:color w:val="0000FF" w:themeColor="hyperlink"/>
      <w:u w:val="single"/>
    </w:rPr>
  </w:style>
  <w:style w:type="table" w:styleId="ac">
    <w:name w:val="Table Grid"/>
    <w:basedOn w:val="a1"/>
    <w:uiPriority w:val="59"/>
    <w:rsid w:val="00F514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ege.edu.ru/" TargetMode="External"/><Relationship Id="rId13" Type="http://schemas.openxmlformats.org/officeDocument/2006/relationships/hyperlink" Target="http://mathege.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e.edu.ru/" TargetMode="External"/><Relationship Id="rId12" Type="http://schemas.openxmlformats.org/officeDocument/2006/relationships/hyperlink" Target="http://resh.edu.ru/" TargetMode="External"/><Relationship Id="rId17" Type="http://schemas.openxmlformats.org/officeDocument/2006/relationships/hyperlink" Target="http://pyrkov-professor.ru/" TargetMode="External"/><Relationship Id="rId2" Type="http://schemas.openxmlformats.org/officeDocument/2006/relationships/styles" Target="styles.xml"/><Relationship Id="rId16" Type="http://schemas.openxmlformats.org/officeDocument/2006/relationships/hyperlink" Target="http://school-&#1089;ollection.edu.ru"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athege.ru" TargetMode="External"/><Relationship Id="rId11" Type="http://schemas.openxmlformats.org/officeDocument/2006/relationships/hyperlink" Target="http://pyrkov-professor.ru/" TargetMode="External"/><Relationship Id="rId5" Type="http://schemas.openxmlformats.org/officeDocument/2006/relationships/hyperlink" Target="http://resh.edu.ru/" TargetMode="External"/><Relationship Id="rId15" Type="http://schemas.openxmlformats.org/officeDocument/2006/relationships/hyperlink" Target="http://www.ege.edu.ru/" TargetMode="External"/><Relationship Id="rId10" Type="http://schemas.openxmlformats.org/officeDocument/2006/relationships/hyperlink" Target="http://pyrkov-professor.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hool-&#1089;ollection.edu.ru" TargetMode="External"/><Relationship Id="rId14" Type="http://schemas.openxmlformats.org/officeDocument/2006/relationships/hyperlink" Target="http://www.ege.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3802</Words>
  <Characters>21672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2</cp:revision>
  <dcterms:created xsi:type="dcterms:W3CDTF">2023-12-18T14:15:00Z</dcterms:created>
  <dcterms:modified xsi:type="dcterms:W3CDTF">2023-12-18T14:15:00Z</dcterms:modified>
</cp:coreProperties>
</file>